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0491" w:rsidRDefault="00496ED1">
      <w:pPr>
        <w:pStyle w:val="BodyA"/>
        <w:jc w:val="center"/>
        <w:rPr>
          <w:rFonts w:ascii="Times New Roman" w:eastAsia="Times New Roman" w:hAnsi="Times New Roman" w:cs="Times New Roman"/>
          <w:b/>
          <w:bCs/>
          <w:sz w:val="24"/>
          <w:szCs w:val="24"/>
          <w:lang w:val="en-US"/>
        </w:rPr>
      </w:pPr>
      <w:bookmarkStart w:id="0" w:name="_GoBack"/>
      <w:bookmarkEnd w:id="0"/>
      <w:r>
        <w:rPr>
          <w:rFonts w:ascii="Times New Roman" w:hAnsi="Times New Roman"/>
          <w:b/>
          <w:bCs/>
          <w:sz w:val="24"/>
          <w:szCs w:val="24"/>
          <w:lang w:val="en-US"/>
        </w:rPr>
        <w:t xml:space="preserve">Chapter </w:t>
      </w:r>
      <w:r>
        <w:rPr>
          <w:rFonts w:ascii="Times New Roman" w:hAnsi="Times New Roman"/>
          <w:b/>
          <w:bCs/>
          <w:sz w:val="24"/>
          <w:szCs w:val="24"/>
        </w:rPr>
        <w:t xml:space="preserve">16 </w:t>
      </w:r>
      <w:r>
        <w:rPr>
          <w:rFonts w:ascii="Times New Roman" w:hAnsi="Times New Roman"/>
          <w:b/>
          <w:bCs/>
          <w:sz w:val="24"/>
          <w:szCs w:val="24"/>
          <w:lang w:val="en-US"/>
        </w:rPr>
        <w:t>– The Shaking: What It Means and Its Cause</w:t>
      </w:r>
    </w:p>
    <w:p w:rsidR="00D00491" w:rsidRDefault="00D00491">
      <w:pPr>
        <w:pStyle w:val="BodyA"/>
        <w:jc w:val="center"/>
        <w:rPr>
          <w:rFonts w:ascii="Times New Roman" w:eastAsia="Times New Roman" w:hAnsi="Times New Roman" w:cs="Times New Roman"/>
          <w:b/>
          <w:bCs/>
          <w:sz w:val="24"/>
          <w:szCs w:val="24"/>
        </w:rPr>
      </w:pPr>
    </w:p>
    <w:p w:rsidR="00D00491" w:rsidRDefault="00496ED1">
      <w:pPr>
        <w:pStyle w:val="BodyA"/>
        <w:ind w:firstLine="720"/>
        <w:jc w:val="both"/>
        <w:rPr>
          <w:rFonts w:ascii="Times New Roman" w:eastAsia="Times New Roman" w:hAnsi="Times New Roman" w:cs="Times New Roman"/>
          <w:sz w:val="24"/>
          <w:szCs w:val="24"/>
          <w:lang w:val="en-US"/>
        </w:rPr>
      </w:pPr>
      <w:r>
        <w:rPr>
          <w:rFonts w:ascii="Times New Roman" w:hAnsi="Times New Roman"/>
          <w:sz w:val="24"/>
          <w:szCs w:val="24"/>
          <w:lang w:val="en-US"/>
        </w:rPr>
        <w:t xml:space="preserve">“I asked the meaning of the shaking I had seen and was shown that it would be caused by the straight testimony called forth by the counsel of the True Witness to the Laodiceans….” </w:t>
      </w:r>
      <w:r>
        <w:rPr>
          <w:rFonts w:ascii="Times New Roman" w:hAnsi="Times New Roman"/>
          <w:sz w:val="24"/>
          <w:szCs w:val="24"/>
          <w:lang w:val="de-DE"/>
        </w:rPr>
        <w:t>(EW 270)</w:t>
      </w:r>
    </w:p>
    <w:p w:rsidR="00D00491" w:rsidRDefault="00496ED1">
      <w:pPr>
        <w:pStyle w:val="BodyA"/>
        <w:ind w:firstLine="720"/>
        <w:jc w:val="both"/>
        <w:rPr>
          <w:rFonts w:ascii="Times New Roman" w:eastAsia="Times New Roman" w:hAnsi="Times New Roman" w:cs="Times New Roman"/>
          <w:sz w:val="24"/>
          <w:szCs w:val="24"/>
          <w:lang w:val="en-US"/>
        </w:rPr>
      </w:pPr>
      <w:r>
        <w:rPr>
          <w:rFonts w:ascii="Times New Roman" w:hAnsi="Times New Roman"/>
          <w:sz w:val="24"/>
          <w:szCs w:val="24"/>
          <w:lang w:val="en-US"/>
        </w:rPr>
        <w:t>Jesus is that True Witness.</w:t>
      </w:r>
      <w:r>
        <w:rPr>
          <w:rFonts w:ascii="Times New Roman" w:hAnsi="Times New Roman"/>
          <w:color w:val="FF2600"/>
          <w:sz w:val="24"/>
          <w:szCs w:val="24"/>
          <w:u w:color="FF2600"/>
          <w:lang w:val="en-US"/>
        </w:rPr>
        <w:t xml:space="preserve"> </w:t>
      </w:r>
      <w:r>
        <w:rPr>
          <w:rFonts w:ascii="Times New Roman" w:hAnsi="Times New Roman"/>
          <w:sz w:val="24"/>
          <w:szCs w:val="24"/>
          <w:lang w:val="en-US"/>
        </w:rPr>
        <w:t xml:space="preserve">That we are the Laodiceans cannot be doubted, nor have we Laodiceans reacted uniformly to the counsel of the True Witness, for we have not all humbly, gratefully received it, that we might be saved. Those who </w:t>
      </w:r>
      <w:proofErr w:type="gramStart"/>
      <w:r>
        <w:rPr>
          <w:rFonts w:ascii="Times New Roman" w:hAnsi="Times New Roman"/>
          <w:sz w:val="24"/>
          <w:szCs w:val="24"/>
          <w:lang w:val="en-US"/>
        </w:rPr>
        <w:t>rise up against</w:t>
      </w:r>
      <w:proofErr w:type="gramEnd"/>
      <w:r>
        <w:rPr>
          <w:rFonts w:ascii="Times New Roman" w:hAnsi="Times New Roman"/>
          <w:sz w:val="24"/>
          <w:szCs w:val="24"/>
          <w:lang w:val="en-US"/>
        </w:rPr>
        <w:t xml:space="preserve"> His counsel cause the shaking: </w:t>
      </w:r>
    </w:p>
    <w:p w:rsidR="00D00491" w:rsidRDefault="00496ED1">
      <w:pPr>
        <w:pStyle w:val="BodyA"/>
        <w:ind w:firstLine="720"/>
        <w:jc w:val="both"/>
        <w:rPr>
          <w:rFonts w:ascii="Times New Roman" w:eastAsia="Times New Roman" w:hAnsi="Times New Roman" w:cs="Times New Roman"/>
          <w:sz w:val="24"/>
          <w:szCs w:val="24"/>
        </w:rPr>
      </w:pPr>
      <w:r>
        <w:rPr>
          <w:rFonts w:ascii="Times New Roman" w:hAnsi="Times New Roman"/>
          <w:sz w:val="24"/>
          <w:szCs w:val="24"/>
          <w:lang w:val="en-US"/>
        </w:rPr>
        <w:t xml:space="preserve"> “…This will have its effect upon the heart of the </w:t>
      </w:r>
      <w:proofErr w:type="gramStart"/>
      <w:r>
        <w:rPr>
          <w:rFonts w:ascii="Times New Roman" w:hAnsi="Times New Roman"/>
          <w:sz w:val="24"/>
          <w:szCs w:val="24"/>
          <w:lang w:val="en-US"/>
        </w:rPr>
        <w:t>receiver, and</w:t>
      </w:r>
      <w:proofErr w:type="gramEnd"/>
      <w:r>
        <w:rPr>
          <w:rFonts w:ascii="Times New Roman" w:hAnsi="Times New Roman"/>
          <w:sz w:val="24"/>
          <w:szCs w:val="24"/>
          <w:lang w:val="en-US"/>
        </w:rPr>
        <w:t xml:space="preserve"> will lead him to exalt the standard and pour forth the straight truth. [But] some will not bear this straight testimony. They will </w:t>
      </w:r>
      <w:proofErr w:type="gramStart"/>
      <w:r>
        <w:rPr>
          <w:rFonts w:ascii="Times New Roman" w:hAnsi="Times New Roman"/>
          <w:sz w:val="24"/>
          <w:szCs w:val="24"/>
          <w:lang w:val="en-US"/>
        </w:rPr>
        <w:t>rise up against</w:t>
      </w:r>
      <w:proofErr w:type="gramEnd"/>
      <w:r>
        <w:rPr>
          <w:rFonts w:ascii="Times New Roman" w:hAnsi="Times New Roman"/>
          <w:sz w:val="24"/>
          <w:szCs w:val="24"/>
          <w:lang w:val="en-US"/>
        </w:rPr>
        <w:t xml:space="preserve"> it, and this is what will cause a shaking among God’s people.</w:t>
      </w:r>
    </w:p>
    <w:p w:rsidR="00D00491" w:rsidRDefault="00496ED1">
      <w:pPr>
        <w:pStyle w:val="BodyA"/>
        <w:ind w:firstLine="720"/>
        <w:jc w:val="both"/>
        <w:rPr>
          <w:rFonts w:ascii="Times New Roman" w:eastAsia="Times New Roman" w:hAnsi="Times New Roman" w:cs="Times New Roman"/>
          <w:sz w:val="24"/>
          <w:szCs w:val="24"/>
        </w:rPr>
      </w:pPr>
      <w:r>
        <w:rPr>
          <w:rFonts w:ascii="Times New Roman" w:hAnsi="Times New Roman"/>
          <w:sz w:val="24"/>
          <w:szCs w:val="24"/>
          <w:lang w:val="en-US"/>
        </w:rPr>
        <w:t>“I saw that the testimony of the True Witness has</w:t>
      </w:r>
      <w:r>
        <w:rPr>
          <w:rFonts w:ascii="Times New Roman" w:hAnsi="Times New Roman"/>
          <w:i/>
          <w:iCs/>
          <w:sz w:val="24"/>
          <w:szCs w:val="24"/>
          <w:lang w:val="en-US"/>
        </w:rPr>
        <w:t xml:space="preserve"> </w:t>
      </w:r>
      <w:r>
        <w:rPr>
          <w:rFonts w:ascii="Times New Roman" w:hAnsi="Times New Roman"/>
          <w:sz w:val="24"/>
          <w:szCs w:val="24"/>
          <w:lang w:val="en-US"/>
        </w:rPr>
        <w:t>not been half heeded. The solemn testimony upon which the destiny of the church hangs has been lightly esteemed, if not entirely disregarded. This testimony must work deep repentance; all who truly receive it will obey it and be purified.”</w:t>
      </w:r>
      <w:r>
        <w:rPr>
          <w:rFonts w:ascii="Times New Roman" w:hAnsi="Times New Roman"/>
          <w:sz w:val="24"/>
          <w:szCs w:val="24"/>
        </w:rPr>
        <w:t xml:space="preserve"> (</w:t>
      </w:r>
      <w:r>
        <w:rPr>
          <w:rFonts w:ascii="Times New Roman" w:hAnsi="Times New Roman"/>
          <w:sz w:val="24"/>
          <w:szCs w:val="24"/>
          <w:lang w:val="en-US"/>
        </w:rPr>
        <w:t>Ibid.)</w:t>
      </w:r>
    </w:p>
    <w:p w:rsidR="00D00491" w:rsidRDefault="00496ED1">
      <w:pPr>
        <w:pStyle w:val="BodyA"/>
        <w:ind w:firstLine="720"/>
        <w:jc w:val="both"/>
        <w:rPr>
          <w:rFonts w:ascii="Times New Roman" w:eastAsia="Times New Roman" w:hAnsi="Times New Roman" w:cs="Times New Roman"/>
          <w:sz w:val="24"/>
          <w:szCs w:val="24"/>
        </w:rPr>
      </w:pPr>
      <w:r>
        <w:rPr>
          <w:rFonts w:ascii="Times New Roman" w:hAnsi="Times New Roman"/>
          <w:sz w:val="24"/>
          <w:szCs w:val="24"/>
          <w:lang w:val="en-US"/>
        </w:rPr>
        <w:t>It is true that the testimony of Jesus has not been half heeded; indeed, it</w:t>
      </w:r>
      <w:r>
        <w:rPr>
          <w:rFonts w:ascii="Times New Roman" w:hAnsi="Times New Roman"/>
          <w:sz w:val="24"/>
          <w:szCs w:val="24"/>
        </w:rPr>
        <w:t xml:space="preserve"> </w:t>
      </w:r>
      <w:r>
        <w:rPr>
          <w:rFonts w:ascii="Times New Roman" w:hAnsi="Times New Roman"/>
          <w:color w:val="0432FF"/>
          <w:sz w:val="24"/>
          <w:szCs w:val="24"/>
          <w:u w:color="0432FF"/>
          <w:lang w:val="en-US"/>
        </w:rPr>
        <w:t>is</w:t>
      </w:r>
      <w:r>
        <w:rPr>
          <w:rFonts w:ascii="Times New Roman" w:hAnsi="Times New Roman"/>
          <w:sz w:val="24"/>
          <w:szCs w:val="24"/>
          <w:lang w:val="en-US"/>
        </w:rPr>
        <w:t xml:space="preserve"> lightly esteemed or entirely disregarded by many. Some actually </w:t>
      </w:r>
      <w:proofErr w:type="gramStart"/>
      <w:r>
        <w:rPr>
          <w:rFonts w:ascii="Times New Roman" w:hAnsi="Times New Roman"/>
          <w:sz w:val="24"/>
          <w:szCs w:val="24"/>
          <w:lang w:val="en-US"/>
        </w:rPr>
        <w:t>rise up against</w:t>
      </w:r>
      <w:proofErr w:type="gramEnd"/>
      <w:r>
        <w:rPr>
          <w:rFonts w:ascii="Times New Roman" w:hAnsi="Times New Roman"/>
          <w:sz w:val="24"/>
          <w:szCs w:val="24"/>
          <w:lang w:val="en-US"/>
        </w:rPr>
        <w:t xml:space="preserve"> it, to silence it. Because of all of that, the “destiny of the church hangs” in the balance</w:t>
      </w:r>
      <w:r>
        <w:rPr>
          <w:rFonts w:ascii="Times New Roman" w:hAnsi="Times New Roman"/>
          <w:color w:val="0432FF"/>
          <w:sz w:val="24"/>
          <w:szCs w:val="24"/>
          <w:u w:color="0432FF"/>
          <w:lang w:val="en-US"/>
        </w:rPr>
        <w:t>.</w:t>
      </w:r>
      <w:r>
        <w:rPr>
          <w:rFonts w:ascii="Times New Roman" w:hAnsi="Times New Roman"/>
          <w:sz w:val="24"/>
          <w:szCs w:val="24"/>
          <w:u w:color="0432FF"/>
          <w:lang w:val="en-US"/>
        </w:rPr>
        <w:t xml:space="preserve"> Our ability to proclaim the third angel’s message is also compromised. </w:t>
      </w:r>
    </w:p>
    <w:p w:rsidR="00D00491" w:rsidRDefault="00496ED1">
      <w:pPr>
        <w:pStyle w:val="BodyA"/>
        <w:jc w:val="both"/>
        <w:rPr>
          <w:rFonts w:ascii="Times New Roman" w:eastAsia="Times New Roman" w:hAnsi="Times New Roman" w:cs="Times New Roman"/>
          <w:b/>
          <w:bCs/>
          <w:sz w:val="24"/>
          <w:szCs w:val="24"/>
          <w:u w:color="0432FF"/>
          <w:lang w:val="en-US"/>
        </w:rPr>
      </w:pPr>
      <w:r>
        <w:rPr>
          <w:rFonts w:ascii="Times New Roman" w:hAnsi="Times New Roman"/>
          <w:b/>
          <w:bCs/>
          <w:sz w:val="24"/>
          <w:szCs w:val="24"/>
          <w:u w:color="0432FF"/>
          <w:lang w:val="en-US"/>
        </w:rPr>
        <w:t>What is the “straight testimony” of the True Witness? What is His counsel to the Laodiceans?</w:t>
      </w:r>
    </w:p>
    <w:p w:rsidR="00D00491" w:rsidRDefault="00496ED1">
      <w:pPr>
        <w:pStyle w:val="BodyA"/>
        <w:ind w:firstLine="720"/>
        <w:jc w:val="both"/>
        <w:rPr>
          <w:rFonts w:ascii="Times New Roman" w:eastAsia="Times New Roman" w:hAnsi="Times New Roman" w:cs="Times New Roman"/>
          <w:sz w:val="24"/>
          <w:szCs w:val="24"/>
          <w:u w:color="0432FF"/>
          <w:lang w:val="en-US"/>
        </w:rPr>
      </w:pPr>
      <w:r>
        <w:rPr>
          <w:rFonts w:ascii="Times New Roman" w:hAnsi="Times New Roman"/>
          <w:sz w:val="24"/>
          <w:szCs w:val="24"/>
          <w:u w:color="0432FF"/>
          <w:lang w:val="en-US"/>
        </w:rPr>
        <w:t xml:space="preserve">How can we know if we have accepted or rejected the straight testimony of the True Witness if we don’t know what it is? We need to know now, for character is not developed in a crisis; it is revealed in a crisis. The preparation time is now. </w:t>
      </w:r>
    </w:p>
    <w:p w:rsidR="00D00491" w:rsidRDefault="00496ED1">
      <w:pPr>
        <w:pStyle w:val="BodyA"/>
        <w:ind w:firstLine="720"/>
        <w:jc w:val="both"/>
        <w:rPr>
          <w:rFonts w:ascii="Times New Roman" w:eastAsia="Times New Roman" w:hAnsi="Times New Roman" w:cs="Times New Roman"/>
          <w:sz w:val="24"/>
          <w:szCs w:val="24"/>
          <w:u w:color="0432FF"/>
          <w:lang w:val="en-US"/>
        </w:rPr>
      </w:pPr>
      <w:r>
        <w:rPr>
          <w:rFonts w:ascii="Times New Roman" w:hAnsi="Times New Roman"/>
          <w:sz w:val="24"/>
          <w:szCs w:val="24"/>
          <w:u w:color="0432FF"/>
          <w:lang w:val="en-US"/>
        </w:rPr>
        <w:t xml:space="preserve">Jesus is the “faithful and true witness” of Revelation 3:14-29. We know His warning about our condition of being “wretched, and miserable, and poor, and blind, and naked.” He counsels us to buy of Him “gold tried in the fire, that we may be rich,” and “white raiment, that we may be clothed, and that the shame of our nakedness not be revealed,” and “eye salve, that we may rightly see.” In love He chastens us, showing us </w:t>
      </w:r>
      <w:proofErr w:type="gramStart"/>
      <w:r>
        <w:rPr>
          <w:rFonts w:ascii="Times New Roman" w:hAnsi="Times New Roman"/>
          <w:sz w:val="24"/>
          <w:szCs w:val="24"/>
          <w:u w:color="0432FF"/>
          <w:lang w:val="en-US"/>
        </w:rPr>
        <w:t>the stark reality of our spiritually-impoverished condition and the remedies</w:t>
      </w:r>
      <w:proofErr w:type="gramEnd"/>
      <w:r>
        <w:rPr>
          <w:rFonts w:ascii="Times New Roman" w:hAnsi="Times New Roman"/>
          <w:sz w:val="24"/>
          <w:szCs w:val="24"/>
          <w:u w:color="0432FF"/>
          <w:lang w:val="en-US"/>
        </w:rPr>
        <w:t xml:space="preserve"> He offers us, if we will but consent and accept. </w:t>
      </w:r>
    </w:p>
    <w:p w:rsidR="00D00491" w:rsidRDefault="00496ED1">
      <w:pPr>
        <w:pStyle w:val="BodyA"/>
        <w:ind w:firstLine="720"/>
        <w:jc w:val="both"/>
        <w:rPr>
          <w:rFonts w:ascii="Times New Roman" w:eastAsia="Times New Roman" w:hAnsi="Times New Roman" w:cs="Times New Roman"/>
          <w:sz w:val="24"/>
          <w:szCs w:val="24"/>
          <w:u w:color="0432FF"/>
          <w:lang w:val="en-US"/>
        </w:rPr>
      </w:pPr>
      <w:r>
        <w:rPr>
          <w:rFonts w:ascii="Times New Roman" w:hAnsi="Times New Roman"/>
          <w:sz w:val="24"/>
          <w:szCs w:val="24"/>
          <w:u w:color="0432FF"/>
          <w:lang w:val="en-US"/>
        </w:rPr>
        <w:t xml:space="preserve">We have lost our first love and are lukewarm toward Him and toward those whom He would have us reach out to save. The self-sacrificing Philadelphia church that preceded Laodicea did not “deny His name.” It was the time of the “Great Awakening,” when interest in eternal matters was alive and widespread. But the Laodicean church, in their lukewarmness, misrepresents the character and purpose of God. They are so content, it’s as if they are almost asleep, </w:t>
      </w:r>
      <w:proofErr w:type="gramStart"/>
      <w:r>
        <w:rPr>
          <w:rFonts w:ascii="Times New Roman" w:hAnsi="Times New Roman"/>
          <w:sz w:val="24"/>
          <w:szCs w:val="24"/>
          <w:u w:color="0432FF"/>
          <w:lang w:val="en-US"/>
        </w:rPr>
        <w:t>in spite of</w:t>
      </w:r>
      <w:proofErr w:type="gramEnd"/>
      <w:r>
        <w:rPr>
          <w:rFonts w:ascii="Times New Roman" w:hAnsi="Times New Roman"/>
          <w:sz w:val="24"/>
          <w:szCs w:val="24"/>
          <w:u w:color="0432FF"/>
          <w:lang w:val="en-US"/>
        </w:rPr>
        <w:t xml:space="preserve"> the approaching crisis. Where is their deep interest in spiritual things? Where is their zeal for souls? Where is there a setting-aside of the world, a searching of God’s Word, and a living for Christ? The True Witness explicitly warns the church in our day, “So then because thou art lukewarm, and neither cold nor hot, I will spue thee out of my mouth.” By that warning He seeks to awake us to our danger. We may lose our crowns!</w:t>
      </w:r>
    </w:p>
    <w:p w:rsidR="00D00491" w:rsidRDefault="00496ED1">
      <w:pPr>
        <w:pStyle w:val="BodyA"/>
        <w:ind w:firstLine="720"/>
        <w:jc w:val="both"/>
        <w:rPr>
          <w:rFonts w:ascii="Times New Roman" w:eastAsia="Times New Roman" w:hAnsi="Times New Roman" w:cs="Times New Roman"/>
          <w:sz w:val="24"/>
          <w:szCs w:val="24"/>
          <w:u w:color="0432FF"/>
          <w:lang w:val="en-US"/>
        </w:rPr>
      </w:pPr>
      <w:r>
        <w:rPr>
          <w:rFonts w:ascii="Times New Roman" w:hAnsi="Times New Roman"/>
          <w:sz w:val="24"/>
          <w:szCs w:val="24"/>
          <w:u w:color="0432FF"/>
          <w:lang w:val="en-US"/>
        </w:rPr>
        <w:t>Ellen White wrote, relative to the True Witness’s wake-up call, “God calls for a spiritual revival and a spiritual reformation. Unless this takes place, those who are lukewarm will continue to grow more abhorrent to the Lord, until He will refuse to acknowledge them as His children.” (1SM 127)</w:t>
      </w:r>
    </w:p>
    <w:p w:rsidR="00D00491" w:rsidRDefault="00496ED1">
      <w:pPr>
        <w:pStyle w:val="BodyA"/>
        <w:jc w:val="both"/>
        <w:rPr>
          <w:rFonts w:ascii="Times New Roman" w:eastAsia="Times New Roman" w:hAnsi="Times New Roman" w:cs="Times New Roman"/>
          <w:b/>
          <w:bCs/>
          <w:sz w:val="24"/>
          <w:szCs w:val="24"/>
          <w:u w:color="0432FF"/>
          <w:lang w:val="en-US"/>
        </w:rPr>
      </w:pPr>
      <w:r>
        <w:rPr>
          <w:rFonts w:ascii="Times New Roman" w:hAnsi="Times New Roman"/>
          <w:b/>
          <w:bCs/>
          <w:sz w:val="24"/>
          <w:szCs w:val="24"/>
          <w:u w:color="0432FF"/>
          <w:lang w:val="en-US"/>
        </w:rPr>
        <w:t xml:space="preserve">Why a Shaking Now?   </w:t>
      </w:r>
    </w:p>
    <w:p w:rsidR="00D00491" w:rsidRDefault="00496ED1">
      <w:pPr>
        <w:pStyle w:val="BodyA"/>
        <w:jc w:val="both"/>
        <w:rPr>
          <w:rFonts w:ascii="Times New Roman" w:eastAsia="Times New Roman" w:hAnsi="Times New Roman" w:cs="Times New Roman"/>
          <w:sz w:val="24"/>
          <w:szCs w:val="24"/>
          <w:u w:color="0432FF"/>
        </w:rPr>
      </w:pPr>
      <w:r>
        <w:rPr>
          <w:rFonts w:ascii="Times New Roman" w:eastAsia="Times New Roman" w:hAnsi="Times New Roman" w:cs="Times New Roman"/>
          <w:b/>
          <w:bCs/>
          <w:sz w:val="24"/>
          <w:szCs w:val="24"/>
          <w:u w:color="0432FF"/>
          <w:lang w:val="en-US"/>
        </w:rPr>
        <w:lastRenderedPageBreak/>
        <w:tab/>
      </w:r>
      <w:r>
        <w:rPr>
          <w:rFonts w:ascii="Times New Roman" w:hAnsi="Times New Roman"/>
          <w:sz w:val="24"/>
          <w:szCs w:val="24"/>
          <w:u w:color="0432FF"/>
          <w:lang w:val="en-US"/>
        </w:rPr>
        <w:t xml:space="preserve">We know that Ellen White believed the latter rain had begun to fall </w:t>
      </w:r>
      <w:proofErr w:type="gramStart"/>
      <w:r>
        <w:rPr>
          <w:rFonts w:ascii="Times New Roman" w:hAnsi="Times New Roman"/>
          <w:sz w:val="24"/>
          <w:szCs w:val="24"/>
          <w:u w:color="0432FF"/>
          <w:lang w:val="en-US"/>
        </w:rPr>
        <w:t>as a result of</w:t>
      </w:r>
      <w:proofErr w:type="gramEnd"/>
      <w:r>
        <w:rPr>
          <w:rFonts w:ascii="Times New Roman" w:hAnsi="Times New Roman"/>
          <w:sz w:val="24"/>
          <w:szCs w:val="24"/>
          <w:u w:color="0432FF"/>
          <w:lang w:val="en-US"/>
        </w:rPr>
        <w:t xml:space="preserve"> the 1888 message of righteousness by faith. Many received that understanding with joy; their religious experience became deep and transformational. Ellen White wrote in 1897 that “it is coming </w:t>
      </w:r>
      <w:r>
        <w:rPr>
          <w:rFonts w:ascii="Times New Roman" w:hAnsi="Times New Roman"/>
          <w:sz w:val="24"/>
          <w:szCs w:val="24"/>
          <w:u w:color="0432FF"/>
        </w:rPr>
        <w:t xml:space="preserve">upon all who will recognize and appropriate the dew and showers of grace that fall upon us. When we gather up the fragments of light, when we appreciate the sure mercies of God, who loves to have us trust Him, then every promise will be fulfilled. </w:t>
      </w:r>
      <w:r>
        <w:rPr>
          <w:rFonts w:ascii="Times New Roman" w:hAnsi="Times New Roman"/>
          <w:sz w:val="24"/>
          <w:szCs w:val="24"/>
          <w:u w:color="0432FF"/>
          <w:lang w:val="en-US"/>
        </w:rPr>
        <w:t>(</w:t>
      </w:r>
      <w:r>
        <w:rPr>
          <w:rFonts w:ascii="Times New Roman" w:hAnsi="Times New Roman"/>
          <w:sz w:val="24"/>
          <w:szCs w:val="24"/>
          <w:u w:color="0432FF"/>
        </w:rPr>
        <w:t>Isaiah 61:11 quoted.</w:t>
      </w:r>
      <w:r>
        <w:rPr>
          <w:rFonts w:ascii="Times New Roman" w:hAnsi="Times New Roman"/>
          <w:sz w:val="24"/>
          <w:szCs w:val="24"/>
          <w:u w:color="0432FF"/>
          <w:lang w:val="en-US"/>
        </w:rPr>
        <w:t>)</w:t>
      </w:r>
      <w:r>
        <w:rPr>
          <w:rFonts w:ascii="Times New Roman" w:hAnsi="Times New Roman"/>
          <w:sz w:val="24"/>
          <w:szCs w:val="24"/>
          <w:u w:color="0432FF"/>
        </w:rPr>
        <w:t xml:space="preserve"> The whole earth is to be filled with the glory of God</w:t>
      </w:r>
      <w:r>
        <w:rPr>
          <w:rFonts w:ascii="Times New Roman" w:hAnsi="Times New Roman"/>
          <w:sz w:val="24"/>
          <w:szCs w:val="24"/>
          <w:u w:color="0432FF"/>
          <w:lang w:val="en-US"/>
        </w:rPr>
        <w:t xml:space="preserve">.” </w:t>
      </w:r>
      <w:r>
        <w:rPr>
          <w:rFonts w:ascii="Times New Roman" w:hAnsi="Times New Roman"/>
          <w:sz w:val="24"/>
          <w:szCs w:val="24"/>
          <w:u w:color="0432FF"/>
        </w:rPr>
        <w:t>(Letter 151, 1897</w:t>
      </w:r>
      <w:r>
        <w:rPr>
          <w:rFonts w:ascii="Times New Roman" w:hAnsi="Times New Roman"/>
          <w:sz w:val="24"/>
          <w:szCs w:val="24"/>
          <w:u w:color="0432FF"/>
          <w:lang w:val="en-US"/>
        </w:rPr>
        <w:t xml:space="preserve">; </w:t>
      </w:r>
      <w:r>
        <w:rPr>
          <w:rFonts w:ascii="Times New Roman" w:hAnsi="Times New Roman"/>
          <w:sz w:val="24"/>
          <w:szCs w:val="24"/>
          <w:u w:color="0432FF"/>
        </w:rPr>
        <w:t>7BC 984</w:t>
      </w:r>
      <w:r>
        <w:rPr>
          <w:rFonts w:ascii="Times New Roman" w:hAnsi="Times New Roman"/>
          <w:sz w:val="24"/>
          <w:szCs w:val="24"/>
          <w:u w:color="0432FF"/>
          <w:lang w:val="en-US"/>
        </w:rPr>
        <w:t>)</w:t>
      </w:r>
      <w:r>
        <w:rPr>
          <w:rFonts w:ascii="Times New Roman" w:hAnsi="Times New Roman"/>
          <w:sz w:val="24"/>
          <w:szCs w:val="24"/>
          <w:u w:color="0432FF"/>
        </w:rPr>
        <w:t xml:space="preserve"> </w:t>
      </w:r>
    </w:p>
    <w:p w:rsidR="00D00491" w:rsidRDefault="00496ED1">
      <w:pPr>
        <w:pStyle w:val="BodyA"/>
        <w:ind w:firstLine="720"/>
        <w:jc w:val="both"/>
        <w:rPr>
          <w:rFonts w:ascii="Times New Roman" w:eastAsia="Times New Roman" w:hAnsi="Times New Roman" w:cs="Times New Roman"/>
          <w:sz w:val="24"/>
          <w:szCs w:val="24"/>
          <w:u w:color="0432FF"/>
          <w:lang w:val="en-US"/>
        </w:rPr>
      </w:pPr>
      <w:r>
        <w:rPr>
          <w:rFonts w:ascii="Times New Roman" w:hAnsi="Times New Roman"/>
          <w:sz w:val="24"/>
          <w:szCs w:val="24"/>
          <w:u w:color="0432FF"/>
          <w:lang w:val="en-US"/>
        </w:rPr>
        <w:t xml:space="preserve">That beginning of the precious outpouring was coupled with the fact that Senator Blair’s proposed Sunday law was being heavily promoted at that time. This country was close to the establishment of a national religion and loss of religious liberty, which, for those who knew prophecy, was strong evidence that God was preparing to pour out His latter-rain Holy Spirit, and that the loud cry of the third angel was about to go forth with unparalleled power. Those only who entirely lived by faith in Christ’s righteousness would receive that outpouring, for only they would have a true, saving message to bear. We are to take eyes off self, and lift them heavenward, where our great Advocate faithfully pleads His blood for us. </w:t>
      </w:r>
    </w:p>
    <w:p w:rsidR="00D00491" w:rsidRDefault="00496ED1">
      <w:pPr>
        <w:pStyle w:val="BodyA"/>
        <w:ind w:firstLine="720"/>
        <w:jc w:val="both"/>
        <w:rPr>
          <w:rFonts w:ascii="Times New Roman" w:eastAsia="Times New Roman" w:hAnsi="Times New Roman" w:cs="Times New Roman"/>
          <w:sz w:val="24"/>
          <w:szCs w:val="24"/>
          <w:u w:color="0432FF"/>
          <w:lang w:val="en-US"/>
        </w:rPr>
      </w:pPr>
      <w:r>
        <w:rPr>
          <w:rFonts w:ascii="Times New Roman" w:hAnsi="Times New Roman"/>
          <w:sz w:val="24"/>
          <w:szCs w:val="24"/>
          <w:u w:color="0432FF"/>
          <w:lang w:val="en-US"/>
        </w:rPr>
        <w:t xml:space="preserve">God had sent that righteousness-by-faith message as a correction to His people, who had preached “the law, the law,” to the detriment of “the just shall live by faith.” He would strengthen them to be victorious in the upcoming severe battle for souls. Those who rejoiced and trusted fully in the truth of righteousness by faith could be trusted with the outpouring of His Spirit. But though the latter rain had begun to fall, it eventually stopped because so many in leadership rejected the message, and many of the laity were influenced to do the same. Many were thus left unprepared for Jesus’ return because of the pride and stubbornness of human hearts, so in mercy, the showers ceased. </w:t>
      </w:r>
    </w:p>
    <w:p w:rsidR="00D00491" w:rsidRDefault="00496ED1">
      <w:pPr>
        <w:pStyle w:val="BodyA"/>
        <w:ind w:firstLine="720"/>
        <w:jc w:val="both"/>
        <w:rPr>
          <w:rFonts w:ascii="Times New Roman" w:eastAsia="Times New Roman" w:hAnsi="Times New Roman" w:cs="Times New Roman"/>
          <w:sz w:val="24"/>
          <w:szCs w:val="24"/>
          <w:u w:color="0432FF"/>
          <w:lang w:val="en-US"/>
        </w:rPr>
      </w:pPr>
      <w:r>
        <w:rPr>
          <w:rFonts w:ascii="Times New Roman" w:hAnsi="Times New Roman"/>
          <w:sz w:val="24"/>
          <w:szCs w:val="24"/>
          <w:u w:color="0432FF"/>
          <w:lang w:val="en-US"/>
        </w:rPr>
        <w:t xml:space="preserve">God’s plan for our redemption has not been thwarted, though, and again the latter rain will fall. The truth for that time was the message of righteousness by faith. By now, with opportunity to study the writings of the pioneers and of Ellen White related to that time, it should be accepted truth—reviving, transformational truth—but sadly, many are still unaware of that infinitely gracious gift. </w:t>
      </w:r>
    </w:p>
    <w:p w:rsidR="00D00491" w:rsidRDefault="00496ED1">
      <w:pPr>
        <w:pStyle w:val="BodyA"/>
        <w:ind w:firstLine="720"/>
        <w:jc w:val="both"/>
        <w:rPr>
          <w:rFonts w:ascii="Times New Roman" w:eastAsia="Times New Roman" w:hAnsi="Times New Roman" w:cs="Times New Roman"/>
          <w:sz w:val="24"/>
          <w:szCs w:val="24"/>
          <w:u w:color="0432FF"/>
        </w:rPr>
      </w:pPr>
      <w:r>
        <w:rPr>
          <w:rFonts w:ascii="Times New Roman" w:hAnsi="Times New Roman"/>
          <w:sz w:val="24"/>
          <w:szCs w:val="24"/>
          <w:u w:color="0432FF"/>
          <w:lang w:val="en-US"/>
        </w:rPr>
        <w:t>When Ellen White wrote about the latter rain falling in her day, there was still unity among the pioneers regarding the Godhead. They were almost unanimous in their belief in one God and His one begotten Son. To them, the Holy Spirit was the indwelling power and presence of God and Christ. They knew in whom they believed. But Adventists are no longer united in their belief of who the Father, the Son and the Holy Spirit really are. An alternate view of God and Christ and the Holy Spirit that was developed in the fourth and fifth centuries in a multitude of church councils of the apostate Christian church has been introduced and finally accepted into our own beliefs. J. N. Andrews wrote of the church’s development of the Trinity doctrine, “</w:t>
      </w:r>
      <w:r>
        <w:rPr>
          <w:rFonts w:ascii="Times New Roman" w:hAnsi="Times New Roman"/>
          <w:sz w:val="24"/>
          <w:szCs w:val="24"/>
          <w:u w:color="0432FF"/>
        </w:rPr>
        <w:t>The doctrine of the Trinity which was established in the church by the council of Nice, a. d. 325. This doctrine destroys the personality of God, and his Son Jesus Christ our Lord. The infamous measures by which it was forced upon the church, which appear upon the pages of ecclesiastical history</w:t>
      </w:r>
      <w:r>
        <w:rPr>
          <w:rFonts w:ascii="Times New Roman" w:hAnsi="Times New Roman"/>
          <w:sz w:val="24"/>
          <w:szCs w:val="24"/>
          <w:u w:color="0432FF"/>
          <w:lang w:val="en-US"/>
        </w:rPr>
        <w:t xml:space="preserve">, </w:t>
      </w:r>
      <w:r>
        <w:rPr>
          <w:rFonts w:ascii="Times New Roman" w:hAnsi="Times New Roman"/>
          <w:sz w:val="24"/>
          <w:szCs w:val="24"/>
          <w:u w:color="0432FF"/>
        </w:rPr>
        <w:t>might well cause every believer in that doctrine to blush.</w:t>
      </w:r>
      <w:r>
        <w:rPr>
          <w:rFonts w:ascii="Times New Roman" w:hAnsi="Times New Roman"/>
          <w:sz w:val="24"/>
          <w:szCs w:val="24"/>
          <w:u w:color="0432FF"/>
          <w:lang w:val="en-US"/>
        </w:rPr>
        <w:t xml:space="preserve">” (J. N. Andrews, </w:t>
      </w:r>
      <w:r>
        <w:rPr>
          <w:rFonts w:ascii="Times New Roman" w:hAnsi="Times New Roman"/>
          <w:i/>
          <w:iCs/>
          <w:sz w:val="24"/>
          <w:szCs w:val="24"/>
          <w:u w:color="0432FF"/>
          <w:lang w:val="en-US"/>
        </w:rPr>
        <w:t>The Three Angels of Revelation</w:t>
      </w:r>
      <w:r>
        <w:rPr>
          <w:rFonts w:ascii="Times New Roman" w:hAnsi="Times New Roman"/>
          <w:sz w:val="24"/>
          <w:szCs w:val="24"/>
          <w:u w:color="0432FF"/>
          <w:lang w:val="en-US"/>
        </w:rPr>
        <w:t xml:space="preserve"> [1855], </w:t>
      </w:r>
      <w:r>
        <w:rPr>
          <w:rFonts w:ascii="Times New Roman" w:hAnsi="Times New Roman"/>
          <w:sz w:val="24"/>
          <w:szCs w:val="24"/>
          <w:u w:color="0432FF"/>
        </w:rPr>
        <w:t>54</w:t>
      </w:r>
      <w:r>
        <w:rPr>
          <w:rFonts w:ascii="Times New Roman" w:hAnsi="Times New Roman"/>
          <w:sz w:val="24"/>
          <w:szCs w:val="24"/>
          <w:u w:color="0432FF"/>
          <w:lang w:val="en-US"/>
        </w:rPr>
        <w:t>)</w:t>
      </w:r>
    </w:p>
    <w:p w:rsidR="00D00491" w:rsidRDefault="00496ED1">
      <w:pPr>
        <w:pStyle w:val="BodyA"/>
        <w:ind w:firstLine="720"/>
        <w:jc w:val="both"/>
        <w:rPr>
          <w:rFonts w:ascii="Times New Roman" w:eastAsia="Times New Roman" w:hAnsi="Times New Roman" w:cs="Times New Roman"/>
          <w:sz w:val="24"/>
          <w:szCs w:val="24"/>
          <w:u w:color="0432FF"/>
          <w:lang w:val="en-US"/>
        </w:rPr>
      </w:pPr>
      <w:r>
        <w:rPr>
          <w:rFonts w:ascii="Times New Roman" w:hAnsi="Times New Roman"/>
          <w:sz w:val="24"/>
          <w:szCs w:val="24"/>
          <w:u w:color="0432FF"/>
          <w:lang w:val="en-US"/>
        </w:rPr>
        <w:t xml:space="preserve">But God has not given up on us. I believe He is again bringing to the front a message intended to strengthen us for what is about to break upon His church and the world. To strengthen us, He is again correcting us, so that the message of truth we bear is one that we have come to trust in completely ourselves. Some will readily accept the correction; others will </w:t>
      </w:r>
      <w:proofErr w:type="gramStart"/>
      <w:r>
        <w:rPr>
          <w:rFonts w:ascii="Times New Roman" w:hAnsi="Times New Roman"/>
          <w:sz w:val="24"/>
          <w:szCs w:val="24"/>
          <w:u w:color="0432FF"/>
          <w:lang w:val="en-US"/>
        </w:rPr>
        <w:t>rise up against</w:t>
      </w:r>
      <w:proofErr w:type="gramEnd"/>
      <w:r>
        <w:rPr>
          <w:rFonts w:ascii="Times New Roman" w:hAnsi="Times New Roman"/>
          <w:sz w:val="24"/>
          <w:szCs w:val="24"/>
          <w:u w:color="0432FF"/>
          <w:lang w:val="en-US"/>
        </w:rPr>
        <w:t xml:space="preserve"> it. He can’t pour out His Spirit on a divided people, but He can pour it out on one of the two groups into which His professed believers are being shaken. This is a most critical point. As will be discussed more thoroughly in the next chapter, it doesn’t matter if we are faithful to keep the Sabbath holy, if the God we worship on that day is not the true Lord of the Sabbath—the One who created it in the first </w:t>
      </w:r>
      <w:r>
        <w:rPr>
          <w:rFonts w:ascii="Times New Roman" w:hAnsi="Times New Roman"/>
          <w:sz w:val="24"/>
          <w:szCs w:val="24"/>
          <w:u w:color="0432FF"/>
          <w:lang w:val="en-US"/>
        </w:rPr>
        <w:lastRenderedPageBreak/>
        <w:t xml:space="preserve">place. This is a salvational issue. There is a true and a counterfeit in this matter, and we would be wise to investigate for ourselves. This matter was not an issue for the pioneers; they did not need correction in this area. But we do. </w:t>
      </w:r>
    </w:p>
    <w:p w:rsidR="00D00491" w:rsidRDefault="00496ED1">
      <w:pPr>
        <w:pStyle w:val="BodyA"/>
        <w:ind w:firstLine="720"/>
        <w:jc w:val="both"/>
        <w:rPr>
          <w:rFonts w:ascii="Times New Roman" w:eastAsia="Times New Roman" w:hAnsi="Times New Roman" w:cs="Times New Roman"/>
          <w:sz w:val="24"/>
          <w:szCs w:val="24"/>
          <w:u w:color="0432FF"/>
          <w:lang w:val="en-US"/>
        </w:rPr>
      </w:pPr>
      <w:bookmarkStart w:id="1" w:name="_Hlk499524974"/>
      <w:r>
        <w:rPr>
          <w:rFonts w:ascii="Times New Roman" w:hAnsi="Times New Roman"/>
          <w:sz w:val="24"/>
          <w:szCs w:val="24"/>
          <w:u w:color="0432FF"/>
          <w:lang w:val="en-US"/>
        </w:rPr>
        <w:t xml:space="preserve">I am not claiming that the truth about the Godhead is the only truth being restored, </w:t>
      </w:r>
      <w:proofErr w:type="gramStart"/>
      <w:r>
        <w:rPr>
          <w:rFonts w:ascii="Times New Roman" w:hAnsi="Times New Roman"/>
          <w:sz w:val="24"/>
          <w:szCs w:val="24"/>
          <w:u w:color="0432FF"/>
          <w:lang w:val="en-US"/>
        </w:rPr>
        <w:t>in order to</w:t>
      </w:r>
      <w:proofErr w:type="gramEnd"/>
      <w:r>
        <w:rPr>
          <w:rFonts w:ascii="Times New Roman" w:hAnsi="Times New Roman"/>
          <w:sz w:val="24"/>
          <w:szCs w:val="24"/>
          <w:u w:color="0432FF"/>
          <w:lang w:val="en-US"/>
        </w:rPr>
        <w:t xml:space="preserve"> prepare us for an imminent and eventually ultimate test of faith. But I am claiming that it is a critically important truth to be restored—as critical to us now as was the understanding of righteousness by faith restored to God’s people in 1888 and onward. God’s people at that time were drifting into legalism, and a course correction was necessary. Brethren, I earnestly believe the Godhead truth is a most necessary truth that needs to be restored, and the sooner the better for God’s people and all with whom they come in contact. I believe when our people have their eyes opened to the fact that the Trinity doctrine violates the first commandment, they will be aroused out of their sleeping Laodicean self-satisfaction to seek the true Lord while He may be found. I know that it woke me up and changed my life greatly, and I hear the same from others whose eyes have been opened to it. Therefore, with God’s urging, I have written this book </w:t>
      </w:r>
      <w:proofErr w:type="gramStart"/>
      <w:r>
        <w:rPr>
          <w:rFonts w:ascii="Times New Roman" w:hAnsi="Times New Roman"/>
          <w:sz w:val="24"/>
          <w:szCs w:val="24"/>
          <w:u w:color="0432FF"/>
          <w:lang w:val="en-US"/>
        </w:rPr>
        <w:t>in an effort to</w:t>
      </w:r>
      <w:proofErr w:type="gramEnd"/>
      <w:r>
        <w:rPr>
          <w:rFonts w:ascii="Times New Roman" w:hAnsi="Times New Roman"/>
          <w:sz w:val="24"/>
          <w:szCs w:val="24"/>
          <w:u w:color="0432FF"/>
          <w:lang w:val="en-US"/>
        </w:rPr>
        <w:t xml:space="preserve"> reveal this wonderful, faith-building, saving truth to those who, in some way or another, have been kept from it. We must know whom we worship! Shall we receive the seal of the living God if He’s not the God we are worshipping? </w:t>
      </w:r>
      <w:bookmarkEnd w:id="1"/>
    </w:p>
    <w:p w:rsidR="00D00491" w:rsidRDefault="00496ED1">
      <w:pPr>
        <w:pStyle w:val="BodyA"/>
        <w:jc w:val="both"/>
        <w:rPr>
          <w:rFonts w:ascii="Times New Roman" w:eastAsia="Times New Roman" w:hAnsi="Times New Roman" w:cs="Times New Roman"/>
          <w:sz w:val="24"/>
          <w:szCs w:val="24"/>
          <w:u w:color="0432FF"/>
          <w:lang w:val="en-US"/>
        </w:rPr>
      </w:pPr>
      <w:r>
        <w:rPr>
          <w:rFonts w:ascii="Times New Roman" w:hAnsi="Times New Roman"/>
          <w:b/>
          <w:bCs/>
          <w:sz w:val="24"/>
          <w:szCs w:val="24"/>
          <w:lang w:val="en-US"/>
        </w:rPr>
        <w:t>Why the Opposition?</w:t>
      </w:r>
    </w:p>
    <w:p w:rsidR="00D00491" w:rsidRDefault="00496ED1">
      <w:pPr>
        <w:pStyle w:val="BodyA"/>
        <w:ind w:firstLine="720"/>
        <w:jc w:val="both"/>
        <w:rPr>
          <w:rFonts w:ascii="Times New Roman" w:eastAsia="Times New Roman" w:hAnsi="Times New Roman" w:cs="Times New Roman"/>
          <w:strike/>
          <w:sz w:val="24"/>
          <w:szCs w:val="24"/>
        </w:rPr>
      </w:pPr>
      <w:r>
        <w:rPr>
          <w:rFonts w:ascii="Times New Roman" w:hAnsi="Times New Roman"/>
          <w:sz w:val="24"/>
          <w:szCs w:val="24"/>
          <w:u w:color="0432FF"/>
          <w:lang w:val="en-US"/>
        </w:rPr>
        <w:t xml:space="preserve">There are some who have “risen up against” the truth about Father, Son and Holy Spirit. They like things just as they are, or they think to defend the church against those who reject her teachings. It isn’t that non-trinitarians are against the church; it is because we love it that we seek to see it purified from false doctrines. And some of her members—those who haven’t immediately </w:t>
      </w:r>
      <w:proofErr w:type="gramStart"/>
      <w:r>
        <w:rPr>
          <w:rFonts w:ascii="Times New Roman" w:hAnsi="Times New Roman"/>
          <w:sz w:val="24"/>
          <w:szCs w:val="24"/>
          <w:u w:color="0432FF"/>
          <w:lang w:val="en-US"/>
        </w:rPr>
        <w:t>risen up against</w:t>
      </w:r>
      <w:proofErr w:type="gramEnd"/>
      <w:r>
        <w:rPr>
          <w:rFonts w:ascii="Times New Roman" w:hAnsi="Times New Roman"/>
          <w:sz w:val="24"/>
          <w:szCs w:val="24"/>
          <w:u w:color="0432FF"/>
          <w:lang w:val="en-US"/>
        </w:rPr>
        <w:t xml:space="preserve"> the truth—have embraced it. The majority seem to be those who “lightly esteem” or “disregard” this knowledge, content to let the leadership tell them what </w:t>
      </w:r>
      <w:proofErr w:type="gramStart"/>
      <w:r>
        <w:rPr>
          <w:rFonts w:ascii="Times New Roman" w:hAnsi="Times New Roman"/>
          <w:sz w:val="24"/>
          <w:szCs w:val="24"/>
          <w:u w:color="0432FF"/>
          <w:lang w:val="en-US"/>
        </w:rPr>
        <w:t>is truth</w:t>
      </w:r>
      <w:proofErr w:type="gramEnd"/>
      <w:r>
        <w:rPr>
          <w:rFonts w:ascii="Times New Roman" w:hAnsi="Times New Roman"/>
          <w:sz w:val="24"/>
          <w:szCs w:val="24"/>
          <w:u w:color="0432FF"/>
          <w:lang w:val="en-US"/>
        </w:rPr>
        <w:t>. I pray that this book will convict them of their need to reevaluate their beliefs in this matter. “…</w:t>
      </w:r>
      <w:r>
        <w:rPr>
          <w:u w:color="0432FF"/>
        </w:rPr>
        <w:t xml:space="preserve"> </w:t>
      </w:r>
      <w:r>
        <w:rPr>
          <w:rFonts w:ascii="Times New Roman" w:hAnsi="Times New Roman"/>
          <w:i/>
          <w:iCs/>
          <w:sz w:val="24"/>
          <w:szCs w:val="24"/>
          <w:u w:color="0432FF"/>
          <w:lang w:val="en-US"/>
        </w:rPr>
        <w:t xml:space="preserve">If the pillars of our faith will not stand the test of investigation, it is time that we knew it….” </w:t>
      </w:r>
      <w:r>
        <w:rPr>
          <w:rFonts w:ascii="Times New Roman" w:hAnsi="Times New Roman"/>
          <w:sz w:val="24"/>
          <w:szCs w:val="24"/>
          <w:u w:color="0432FF"/>
          <w:lang w:val="en-US"/>
        </w:rPr>
        <w:t>(TM 107)</w:t>
      </w:r>
      <w:r>
        <w:rPr>
          <w:rFonts w:ascii="Times New Roman" w:hAnsi="Times New Roman"/>
          <w:sz w:val="24"/>
          <w:szCs w:val="24"/>
          <w:lang w:val="en-US"/>
        </w:rPr>
        <w:t xml:space="preserve"> </w:t>
      </w:r>
      <w:r>
        <w:rPr>
          <w:rFonts w:ascii="Times New Roman" w:hAnsi="Times New Roman"/>
          <w:sz w:val="24"/>
          <w:szCs w:val="24"/>
          <w:u w:color="0432FF"/>
          <w:lang w:val="en-US"/>
        </w:rPr>
        <w:t>But there are those who are waking up to the long-obscured truths</w:t>
      </w:r>
      <w:r>
        <w:rPr>
          <w:rFonts w:ascii="Times New Roman" w:hAnsi="Times New Roman"/>
          <w:sz w:val="24"/>
          <w:szCs w:val="24"/>
          <w:u w:color="0432FF"/>
        </w:rPr>
        <w:t xml:space="preserve"> </w:t>
      </w:r>
      <w:r>
        <w:rPr>
          <w:rFonts w:ascii="Times New Roman" w:hAnsi="Times New Roman"/>
          <w:sz w:val="24"/>
          <w:szCs w:val="24"/>
          <w:u w:color="0432FF"/>
          <w:lang w:val="en-US"/>
        </w:rPr>
        <w:t xml:space="preserve">about the Godhead that are presented in this book. Others </w:t>
      </w:r>
      <w:r>
        <w:rPr>
          <w:rFonts w:ascii="Times New Roman" w:hAnsi="Times New Roman"/>
          <w:sz w:val="24"/>
          <w:szCs w:val="24"/>
          <w:lang w:val="en-US"/>
        </w:rPr>
        <w:t>deeply regret their past stand on the T</w:t>
      </w:r>
      <w:r>
        <w:rPr>
          <w:rFonts w:ascii="Times New Roman" w:hAnsi="Times New Roman"/>
          <w:sz w:val="24"/>
          <w:szCs w:val="24"/>
        </w:rPr>
        <w:t>rinity</w:t>
      </w:r>
      <w:r>
        <w:rPr>
          <w:rFonts w:ascii="Times New Roman" w:hAnsi="Times New Roman"/>
          <w:sz w:val="24"/>
          <w:szCs w:val="24"/>
          <w:lang w:val="en-US"/>
        </w:rPr>
        <w:t xml:space="preserve">; they feel it was time wasted, when they could have drunk more deeply from the fountain of life. They </w:t>
      </w:r>
      <w:r>
        <w:rPr>
          <w:rFonts w:ascii="Times New Roman" w:hAnsi="Times New Roman"/>
          <w:sz w:val="24"/>
          <w:szCs w:val="24"/>
          <w:lang w:val="it-IT"/>
        </w:rPr>
        <w:t xml:space="preserve">are </w:t>
      </w:r>
      <w:r>
        <w:rPr>
          <w:rFonts w:ascii="Times New Roman" w:hAnsi="Times New Roman"/>
          <w:sz w:val="24"/>
          <w:szCs w:val="24"/>
          <w:lang w:val="en-US"/>
        </w:rPr>
        <w:t xml:space="preserve">now joyfully obedient to these truths and are being purified by the Spirit of truth. They have been galvanized into action in one sphere or another; they are no longer lukewarm and inactive. </w:t>
      </w:r>
    </w:p>
    <w:p w:rsidR="00D00491" w:rsidRDefault="00496ED1">
      <w:pPr>
        <w:pStyle w:val="BodyA"/>
        <w:ind w:firstLine="720"/>
        <w:jc w:val="both"/>
        <w:rPr>
          <w:rFonts w:ascii="Times New Roman" w:eastAsia="Times New Roman" w:hAnsi="Times New Roman" w:cs="Times New Roman"/>
          <w:sz w:val="24"/>
          <w:szCs w:val="24"/>
        </w:rPr>
      </w:pPr>
      <w:r>
        <w:rPr>
          <w:rFonts w:ascii="Times New Roman" w:hAnsi="Times New Roman"/>
          <w:sz w:val="24"/>
          <w:szCs w:val="24"/>
          <w:lang w:val="en-US"/>
        </w:rPr>
        <w:t>It should be obvious by now that what the pioneers believed and taught about the Father, Son and Holy Spirit is not what our contemporary church believes and teaches. But m</w:t>
      </w:r>
      <w:r>
        <w:rPr>
          <w:rFonts w:ascii="Times New Roman" w:hAnsi="Times New Roman"/>
          <w:sz w:val="24"/>
          <w:szCs w:val="24"/>
        </w:rPr>
        <w:t xml:space="preserve">any </w:t>
      </w:r>
      <w:r>
        <w:rPr>
          <w:rFonts w:ascii="Times New Roman" w:hAnsi="Times New Roman"/>
          <w:sz w:val="24"/>
          <w:szCs w:val="24"/>
          <w:lang w:val="en-US"/>
        </w:rPr>
        <w:t>are not willing to believe that either they or their church could possibly be wrong. Either pride or blind trust in leadership prevents them from even considering what their brethren want them to investigate, but that reaction is contrary to the counsel of the Holy Spirit through Ellen White.</w:t>
      </w:r>
    </w:p>
    <w:p w:rsidR="00D00491" w:rsidRDefault="00496ED1">
      <w:pPr>
        <w:pStyle w:val="BodyA"/>
        <w:ind w:firstLine="720"/>
        <w:jc w:val="both"/>
        <w:rPr>
          <w:rFonts w:ascii="Times New Roman" w:eastAsia="Times New Roman" w:hAnsi="Times New Roman" w:cs="Times New Roman"/>
          <w:sz w:val="24"/>
          <w:szCs w:val="24"/>
        </w:rPr>
      </w:pPr>
      <w:proofErr w:type="gramStart"/>
      <w:r>
        <w:rPr>
          <w:rFonts w:ascii="Times New Roman" w:hAnsi="Times New Roman"/>
          <w:sz w:val="24"/>
          <w:szCs w:val="24"/>
          <w:lang w:val="en-US"/>
        </w:rPr>
        <w:t>”Truth</w:t>
      </w:r>
      <w:proofErr w:type="gramEnd"/>
      <w:r>
        <w:rPr>
          <w:rFonts w:ascii="Times New Roman" w:hAnsi="Times New Roman"/>
          <w:sz w:val="24"/>
          <w:szCs w:val="24"/>
          <w:lang w:val="en-US"/>
        </w:rPr>
        <w:t xml:space="preserve"> is eternal, and conflict with error will only make manifest its strength. We should never refuse to examine the Scriptures with those who, we have reason to believe, desire to know what </w:t>
      </w:r>
      <w:proofErr w:type="gramStart"/>
      <w:r>
        <w:rPr>
          <w:rFonts w:ascii="Times New Roman" w:hAnsi="Times New Roman"/>
          <w:sz w:val="24"/>
          <w:szCs w:val="24"/>
          <w:lang w:val="en-US"/>
        </w:rPr>
        <w:t>is truth</w:t>
      </w:r>
      <w:proofErr w:type="gramEnd"/>
      <w:r>
        <w:rPr>
          <w:rFonts w:ascii="Times New Roman" w:hAnsi="Times New Roman"/>
          <w:sz w:val="24"/>
          <w:szCs w:val="24"/>
          <w:lang w:val="en-US"/>
        </w:rPr>
        <w:t xml:space="preserve">. Suppose a brother held a view that differed from yours, and he should come to you, proposing that you sit down with him and make an investigation of that point in the Scriptures; should you </w:t>
      </w:r>
      <w:proofErr w:type="gramStart"/>
      <w:r>
        <w:rPr>
          <w:rFonts w:ascii="Times New Roman" w:hAnsi="Times New Roman"/>
          <w:sz w:val="24"/>
          <w:szCs w:val="24"/>
          <w:lang w:val="en-US"/>
        </w:rPr>
        <w:t>rise up</w:t>
      </w:r>
      <w:proofErr w:type="gramEnd"/>
      <w:r>
        <w:rPr>
          <w:rFonts w:ascii="Times New Roman" w:hAnsi="Times New Roman"/>
          <w:sz w:val="24"/>
          <w:szCs w:val="24"/>
          <w:lang w:val="en-US"/>
        </w:rPr>
        <w:t xml:space="preserve">, filled with prejudice, and condemn his ideas, while refusing to give him a candid hearing? The only right way would be to sit down as Christians and investigate the position presented in the light of God’s word, which will reveal truth and unmask error. To ridicule his ideas would not weaken his position in the least if it were </w:t>
      </w:r>
      <w:proofErr w:type="gramStart"/>
      <w:r>
        <w:rPr>
          <w:rFonts w:ascii="Times New Roman" w:hAnsi="Times New Roman"/>
          <w:sz w:val="24"/>
          <w:szCs w:val="24"/>
          <w:lang w:val="en-US"/>
        </w:rPr>
        <w:t>false,</w:t>
      </w:r>
      <w:r>
        <w:rPr>
          <w:rFonts w:ascii="Times New Roman" w:hAnsi="Times New Roman"/>
          <w:i/>
          <w:iCs/>
          <w:sz w:val="24"/>
          <w:szCs w:val="24"/>
          <w:lang w:val="en-US"/>
        </w:rPr>
        <w:t xml:space="preserve"> </w:t>
      </w:r>
      <w:r>
        <w:rPr>
          <w:rFonts w:ascii="Times New Roman" w:hAnsi="Times New Roman"/>
          <w:sz w:val="24"/>
          <w:szCs w:val="24"/>
          <w:lang w:val="en-US"/>
        </w:rPr>
        <w:t>or</w:t>
      </w:r>
      <w:proofErr w:type="gramEnd"/>
      <w:r>
        <w:rPr>
          <w:rFonts w:ascii="Times New Roman" w:hAnsi="Times New Roman"/>
          <w:sz w:val="24"/>
          <w:szCs w:val="24"/>
          <w:lang w:val="en-US"/>
        </w:rPr>
        <w:t xml:space="preserve"> strengthen your position if it were true. If the pillars of our faith will not stand the test of investigation, it is time that we knew it. There must be no spirit of Pharisaism cherished among us.”</w:t>
      </w:r>
      <w:r>
        <w:rPr>
          <w:rFonts w:ascii="Times New Roman" w:hAnsi="Times New Roman"/>
          <w:sz w:val="24"/>
          <w:szCs w:val="24"/>
        </w:rPr>
        <w:t xml:space="preserve"> (TM 107)</w:t>
      </w:r>
    </w:p>
    <w:p w:rsidR="00D00491" w:rsidRDefault="00496ED1">
      <w:pPr>
        <w:pStyle w:val="BodyA"/>
        <w:ind w:firstLine="720"/>
        <w:jc w:val="both"/>
        <w:rPr>
          <w:rFonts w:ascii="Times New Roman" w:eastAsia="Times New Roman" w:hAnsi="Times New Roman" w:cs="Times New Roman"/>
          <w:strike/>
          <w:sz w:val="24"/>
          <w:szCs w:val="24"/>
        </w:rPr>
      </w:pPr>
      <w:r>
        <w:rPr>
          <w:rFonts w:ascii="Times New Roman" w:hAnsi="Times New Roman"/>
          <w:sz w:val="24"/>
          <w:szCs w:val="24"/>
          <w:lang w:val="en-US"/>
        </w:rPr>
        <w:lastRenderedPageBreak/>
        <w:t>Many of those who have long believed or preached about the Godhead contrary to what is literally revealed in God’s Word and His Spirit of prophecy, when presented with irrefutable evidence, do not want to backtrack and admit that they are the ones who have erred in</w:t>
      </w:r>
      <w:r>
        <w:rPr>
          <w:rFonts w:ascii="Times New Roman" w:hAnsi="Times New Roman"/>
          <w:sz w:val="24"/>
          <w:szCs w:val="24"/>
        </w:rPr>
        <w:t xml:space="preserve"> </w:t>
      </w:r>
      <w:r>
        <w:rPr>
          <w:rFonts w:ascii="Times New Roman" w:hAnsi="Times New Roman"/>
          <w:sz w:val="24"/>
          <w:szCs w:val="24"/>
          <w:lang w:val="en-US"/>
        </w:rPr>
        <w:t xml:space="preserve">their preaching and teaching of the erroneous view. It will require a humbling experience with deep repentance to right past wrongs, since many have published books or produced CDs and DVDs or YouTube videos, by which many have been misinformed. Fortunately, some will endure that humbling willingly, for the sake of souls, their own included—but most will resist. I used to be one of those who resisted, as I originally </w:t>
      </w:r>
      <w:proofErr w:type="gramStart"/>
      <w:r>
        <w:rPr>
          <w:rFonts w:ascii="Times New Roman" w:hAnsi="Times New Roman"/>
          <w:sz w:val="24"/>
          <w:szCs w:val="24"/>
          <w:lang w:val="en-US"/>
        </w:rPr>
        <w:t>rose up against</w:t>
      </w:r>
      <w:proofErr w:type="gramEnd"/>
      <w:r>
        <w:rPr>
          <w:rFonts w:ascii="Times New Roman" w:hAnsi="Times New Roman"/>
          <w:sz w:val="24"/>
          <w:szCs w:val="24"/>
          <w:lang w:val="en-US"/>
        </w:rPr>
        <w:t xml:space="preserve"> the so-called “pioneer movement” with anger. I had taught the erroneous view and defended it. Years later, though, and with a dear friend’s urgings, I decided to research the writings of the pioneers in detail—including those of Ellen White. I thank God that I did.</w:t>
      </w:r>
      <w:r>
        <w:rPr>
          <w:rFonts w:ascii="Times New Roman" w:hAnsi="Times New Roman"/>
          <w:color w:val="0432FF"/>
          <w:sz w:val="24"/>
          <w:szCs w:val="24"/>
          <w:u w:color="0432FF"/>
          <w:lang w:val="en-US"/>
        </w:rPr>
        <w:t xml:space="preserve"> </w:t>
      </w:r>
      <w:r>
        <w:rPr>
          <w:rFonts w:ascii="Times New Roman" w:hAnsi="Times New Roman"/>
          <w:sz w:val="24"/>
          <w:szCs w:val="24"/>
          <w:lang w:val="en-US"/>
        </w:rPr>
        <w:t>I am a changed man, and as a result</w:t>
      </w:r>
      <w:r>
        <w:rPr>
          <w:rFonts w:ascii="Times New Roman" w:hAnsi="Times New Roman"/>
          <w:color w:val="0432FF"/>
          <w:sz w:val="24"/>
          <w:szCs w:val="24"/>
          <w:u w:color="0432FF"/>
          <w:lang w:val="en-US"/>
        </w:rPr>
        <w:t>, w</w:t>
      </w:r>
      <w:r>
        <w:rPr>
          <w:rFonts w:ascii="Times New Roman" w:hAnsi="Times New Roman"/>
          <w:sz w:val="24"/>
          <w:szCs w:val="24"/>
          <w:lang w:val="en-US"/>
        </w:rPr>
        <w:t>ith God’s leading, I have written this book to help my resisting brethren and those inquiring for the first time to see what has been hidden from us for much too long.</w:t>
      </w:r>
    </w:p>
    <w:p w:rsidR="00D00491" w:rsidRDefault="00496ED1">
      <w:pPr>
        <w:pStyle w:val="BodyA"/>
        <w:jc w:val="both"/>
        <w:rPr>
          <w:rFonts w:ascii="Times New Roman" w:eastAsia="Times New Roman" w:hAnsi="Times New Roman" w:cs="Times New Roman"/>
          <w:b/>
          <w:bCs/>
          <w:strike/>
          <w:color w:val="0432FF"/>
          <w:sz w:val="24"/>
          <w:szCs w:val="24"/>
          <w:u w:color="0432FF"/>
          <w:lang w:val="en-US"/>
        </w:rPr>
      </w:pPr>
      <w:r>
        <w:rPr>
          <w:rFonts w:ascii="Times New Roman" w:hAnsi="Times New Roman"/>
          <w:b/>
          <w:bCs/>
          <w:sz w:val="24"/>
          <w:szCs w:val="24"/>
          <w:u w:color="0432FF"/>
          <w:lang w:val="en-US"/>
        </w:rPr>
        <w:t xml:space="preserve">Shaken into One of Two Camps </w:t>
      </w:r>
    </w:p>
    <w:p w:rsidR="00D00491" w:rsidRDefault="00496ED1">
      <w:pPr>
        <w:pStyle w:val="BodyA"/>
        <w:jc w:val="both"/>
        <w:rPr>
          <w:rFonts w:ascii="Times New Roman" w:eastAsia="Times New Roman" w:hAnsi="Times New Roman" w:cs="Times New Roman"/>
          <w:sz w:val="24"/>
          <w:szCs w:val="24"/>
          <w:lang w:val="en-US"/>
        </w:rPr>
      </w:pPr>
      <w:r>
        <w:rPr>
          <w:rFonts w:ascii="Times New Roman" w:eastAsia="Times New Roman" w:hAnsi="Times New Roman" w:cs="Times New Roman"/>
          <w:b/>
          <w:bCs/>
          <w:color w:val="0432FF"/>
          <w:sz w:val="24"/>
          <w:szCs w:val="24"/>
          <w:u w:color="0432FF"/>
          <w:lang w:val="en-US"/>
        </w:rPr>
        <w:tab/>
      </w:r>
      <w:r>
        <w:rPr>
          <w:rFonts w:ascii="Times New Roman" w:hAnsi="Times New Roman"/>
          <w:sz w:val="24"/>
          <w:szCs w:val="24"/>
          <w:lang w:val="en-US"/>
        </w:rPr>
        <w:t xml:space="preserve">The truth(s) that brings on the shaking will be one or more truths that affect the whole church, and not a group here or there. The health message doesn’t cause the shaking, as many less-interested SDAs don’t </w:t>
      </w:r>
      <w:proofErr w:type="gramStart"/>
      <w:r>
        <w:rPr>
          <w:rFonts w:ascii="Times New Roman" w:hAnsi="Times New Roman"/>
          <w:sz w:val="24"/>
          <w:szCs w:val="24"/>
          <w:lang w:val="en-US"/>
        </w:rPr>
        <w:t>rise up against</w:t>
      </w:r>
      <w:proofErr w:type="gramEnd"/>
      <w:r>
        <w:rPr>
          <w:rFonts w:ascii="Times New Roman" w:hAnsi="Times New Roman"/>
          <w:sz w:val="24"/>
          <w:szCs w:val="24"/>
          <w:lang w:val="en-US"/>
        </w:rPr>
        <w:t xml:space="preserve"> it; they just silently disregard it. Any message causing a shaking will be one that makes a normally humble, quiet person, become extremely agitated. That could be said for the women’s ordination issue currently dividing our church, but this </w:t>
      </w:r>
      <w:r w:rsidRPr="00D572C0">
        <w:rPr>
          <w:rFonts w:ascii="Times New Roman" w:hAnsi="Times New Roman"/>
          <w:color w:val="auto"/>
          <w:sz w:val="24"/>
          <w:szCs w:val="24"/>
          <w:lang w:val="en-US"/>
        </w:rPr>
        <w:t xml:space="preserve">book is not </w:t>
      </w:r>
      <w:r w:rsidRPr="00775EB4">
        <w:rPr>
          <w:rFonts w:ascii="Times New Roman" w:hAnsi="Times New Roman"/>
          <w:color w:val="auto"/>
          <w:sz w:val="24"/>
          <w:szCs w:val="24"/>
          <w:lang w:val="en-US"/>
        </w:rPr>
        <w:t>about that,</w:t>
      </w:r>
      <w:r w:rsidRPr="00775EB4">
        <w:rPr>
          <w:rFonts w:ascii="Times New Roman" w:hAnsi="Times New Roman"/>
          <w:b/>
          <w:bCs/>
          <w:color w:val="auto"/>
          <w:sz w:val="24"/>
          <w:szCs w:val="24"/>
          <w:lang w:val="en-US"/>
        </w:rPr>
        <w:t xml:space="preserve"> </w:t>
      </w:r>
      <w:r w:rsidRPr="00775EB4">
        <w:rPr>
          <w:rFonts w:ascii="Times New Roman" w:hAnsi="Times New Roman"/>
          <w:bCs/>
          <w:color w:val="auto"/>
          <w:sz w:val="24"/>
          <w:szCs w:val="24"/>
          <w:lang w:val="en-US"/>
        </w:rPr>
        <w:t>nor are members being disfellowshipped for advocating a position contrary to the world church’s decision against ordaining women.</w:t>
      </w:r>
      <w:r w:rsidRPr="00775EB4">
        <w:rPr>
          <w:rFonts w:ascii="Times New Roman" w:hAnsi="Times New Roman"/>
          <w:color w:val="auto"/>
          <w:sz w:val="24"/>
          <w:szCs w:val="24"/>
          <w:lang w:val="en-US"/>
        </w:rPr>
        <w:t xml:space="preserve"> When it comes </w:t>
      </w:r>
      <w:r>
        <w:rPr>
          <w:rFonts w:ascii="Times New Roman" w:hAnsi="Times New Roman"/>
          <w:sz w:val="24"/>
          <w:szCs w:val="24"/>
          <w:lang w:val="en-US"/>
        </w:rPr>
        <w:t>to the issue of the Godhead, though, almost every church, and certainly pastors and evangelists and leaders from the local level to as high as you can go, are being confronted with this very relevant issue.</w:t>
      </w:r>
      <w:r>
        <w:rPr>
          <w:rFonts w:ascii="Times New Roman" w:hAnsi="Times New Roman"/>
          <w:color w:val="FF2600"/>
          <w:sz w:val="24"/>
          <w:szCs w:val="24"/>
          <w:u w:color="FF2600"/>
          <w:lang w:val="en-US"/>
        </w:rPr>
        <w:t xml:space="preserve"> </w:t>
      </w:r>
      <w:r>
        <w:rPr>
          <w:rFonts w:ascii="Times New Roman" w:hAnsi="Times New Roman"/>
          <w:sz w:val="24"/>
          <w:szCs w:val="24"/>
          <w:lang w:val="en-US"/>
        </w:rPr>
        <w:t xml:space="preserve">Sadly, many are </w:t>
      </w:r>
      <w:proofErr w:type="gramStart"/>
      <w:r>
        <w:rPr>
          <w:rFonts w:ascii="Times New Roman" w:hAnsi="Times New Roman"/>
          <w:sz w:val="24"/>
          <w:szCs w:val="24"/>
          <w:lang w:val="en-US"/>
        </w:rPr>
        <w:t>rising up against</w:t>
      </w:r>
      <w:proofErr w:type="gramEnd"/>
      <w:r>
        <w:rPr>
          <w:rFonts w:ascii="Times New Roman" w:hAnsi="Times New Roman"/>
          <w:sz w:val="24"/>
          <w:szCs w:val="24"/>
          <w:lang w:val="en-US"/>
        </w:rPr>
        <w:t xml:space="preserve"> it.</w:t>
      </w:r>
      <w:r>
        <w:rPr>
          <w:lang w:val="en-US"/>
        </w:rPr>
        <w:t xml:space="preserve"> T</w:t>
      </w:r>
      <w:r>
        <w:rPr>
          <w:rFonts w:ascii="Times New Roman" w:hAnsi="Times New Roman"/>
          <w:sz w:val="24"/>
          <w:szCs w:val="24"/>
          <w:lang w:val="en-US"/>
        </w:rPr>
        <w:t xml:space="preserve">he Trinity doctrine is dividing our church, and that very agitation—and more—is what I personally experienced when I was a Trinitarian. I know whereof I speak on this topic. I got angry and defensive because I knew—but wouldn’t admit and couldn’t explain why—how weak and defenseless the Trinitarian position was. Now I know of the evidence that strongly supports the pioneers’ non-trinitarian position. As a non-trinitarian, I observe others getting agitated and very angry the way I used </w:t>
      </w:r>
      <w:proofErr w:type="gramStart"/>
      <w:r>
        <w:rPr>
          <w:rFonts w:ascii="Times New Roman" w:hAnsi="Times New Roman"/>
          <w:sz w:val="24"/>
          <w:szCs w:val="24"/>
          <w:lang w:val="en-US"/>
        </w:rPr>
        <w:t>to, and</w:t>
      </w:r>
      <w:proofErr w:type="gramEnd"/>
      <w:r>
        <w:rPr>
          <w:rFonts w:ascii="Times New Roman" w:hAnsi="Times New Roman"/>
          <w:sz w:val="24"/>
          <w:szCs w:val="24"/>
          <w:lang w:val="en-US"/>
        </w:rPr>
        <w:t xml:space="preserve"> want to help them.</w:t>
      </w:r>
    </w:p>
    <w:p w:rsidR="00D00491" w:rsidRPr="00775EB4" w:rsidRDefault="00496ED1">
      <w:pPr>
        <w:pStyle w:val="BodyA"/>
        <w:ind w:firstLine="720"/>
        <w:jc w:val="both"/>
        <w:rPr>
          <w:rFonts w:ascii="Times New Roman" w:eastAsia="Times New Roman" w:hAnsi="Times New Roman" w:cs="Times New Roman"/>
          <w:color w:val="auto"/>
          <w:sz w:val="24"/>
          <w:szCs w:val="24"/>
          <w:lang w:val="en-US"/>
        </w:rPr>
      </w:pPr>
      <w:r>
        <w:rPr>
          <w:rFonts w:ascii="Times New Roman" w:hAnsi="Times New Roman"/>
          <w:sz w:val="24"/>
          <w:szCs w:val="24"/>
          <w:lang w:val="en-US"/>
        </w:rPr>
        <w:t xml:space="preserve">According to Trinitarian Jerry Moon, one of the Andrews University co-authors of the book </w:t>
      </w:r>
      <w:r>
        <w:rPr>
          <w:rFonts w:ascii="Times New Roman" w:hAnsi="Times New Roman"/>
          <w:i/>
          <w:iCs/>
          <w:sz w:val="24"/>
          <w:szCs w:val="24"/>
          <w:lang w:val="en-US"/>
        </w:rPr>
        <w:t xml:space="preserve">The Trinity, </w:t>
      </w:r>
      <w:r>
        <w:rPr>
          <w:rFonts w:ascii="Times New Roman" w:hAnsi="Times New Roman"/>
          <w:sz w:val="24"/>
          <w:szCs w:val="24"/>
          <w:lang w:val="en-US"/>
        </w:rPr>
        <w:t xml:space="preserve">our denominational shift from non-trinitarianism to Trinitarianism was never complete in the first place. He wrote, “I had heard about important teachers and denominational leaders who had lived into the 1950s and 1960s while holding strongly anti-Trinitarian views.” Interest in the topic in general waned after those individuals died, but </w:t>
      </w:r>
      <w:r w:rsidRPr="00775EB4">
        <w:rPr>
          <w:rFonts w:ascii="Times New Roman" w:hAnsi="Times New Roman"/>
          <w:color w:val="auto"/>
          <w:sz w:val="24"/>
          <w:szCs w:val="24"/>
          <w:lang w:val="en-US"/>
        </w:rPr>
        <w:t xml:space="preserve">then the “present revival of interest in the subject of the Godhead is the convergence of Ellen White’s counsel to reprint and study the words of the early Adventist pioneers and their availability on CD-ROMs. The explosion of electronic technology has empowered laypersons (with little investment of time or money) to have immediate access to all the early pioneer statements by simply typing in appropriate words or phrases. To put it quite simply, we now have a renewed awareness of the wide-ranging anti-Trinitarian views of the pioneers of the Advent movement.” (Whidden, Moon and Reeve, </w:t>
      </w:r>
      <w:r w:rsidRPr="00775EB4">
        <w:rPr>
          <w:rFonts w:ascii="Times New Roman" w:hAnsi="Times New Roman"/>
          <w:i/>
          <w:iCs/>
          <w:color w:val="auto"/>
          <w:sz w:val="24"/>
          <w:szCs w:val="24"/>
          <w:lang w:val="en-US"/>
        </w:rPr>
        <w:t xml:space="preserve">The Trinity </w:t>
      </w:r>
      <w:r w:rsidRPr="00775EB4">
        <w:rPr>
          <w:rFonts w:ascii="Times New Roman" w:hAnsi="Times New Roman"/>
          <w:color w:val="auto"/>
          <w:sz w:val="24"/>
          <w:szCs w:val="24"/>
          <w:lang w:val="en-US"/>
        </w:rPr>
        <w:t xml:space="preserve">(Hagerstown: RH, 2002), 8-9) </w:t>
      </w:r>
    </w:p>
    <w:p w:rsidR="00D00491" w:rsidRDefault="00496ED1">
      <w:pPr>
        <w:pStyle w:val="BodyA"/>
        <w:ind w:firstLine="720"/>
        <w:jc w:val="both"/>
        <w:rPr>
          <w:rFonts w:ascii="Times New Roman" w:eastAsia="Times New Roman" w:hAnsi="Times New Roman" w:cs="Times New Roman"/>
          <w:sz w:val="24"/>
          <w:szCs w:val="24"/>
          <w:lang w:val="en-US"/>
        </w:rPr>
      </w:pPr>
      <w:r w:rsidRPr="00775EB4">
        <w:rPr>
          <w:rFonts w:ascii="Times New Roman" w:hAnsi="Times New Roman"/>
          <w:color w:val="auto"/>
          <w:sz w:val="24"/>
          <w:szCs w:val="24"/>
          <w:lang w:val="en-US"/>
        </w:rPr>
        <w:t xml:space="preserve">In recent decades, the number </w:t>
      </w:r>
      <w:r>
        <w:rPr>
          <w:rFonts w:ascii="Times New Roman" w:hAnsi="Times New Roman"/>
          <w:sz w:val="24"/>
          <w:szCs w:val="24"/>
          <w:lang w:val="en-US"/>
        </w:rPr>
        <w:t>of serious-minded Adventists, who have devoted considerable time to</w:t>
      </w:r>
      <w:r w:rsidR="007B472F">
        <w:rPr>
          <w:rFonts w:ascii="Times New Roman" w:hAnsi="Times New Roman"/>
          <w:sz w:val="24"/>
          <w:szCs w:val="24"/>
          <w:lang w:val="en-US"/>
        </w:rPr>
        <w:t xml:space="preserve"> </w:t>
      </w:r>
      <w:r>
        <w:rPr>
          <w:rFonts w:ascii="Times New Roman" w:hAnsi="Times New Roman"/>
          <w:sz w:val="24"/>
          <w:szCs w:val="24"/>
          <w:lang w:val="en-US"/>
        </w:rPr>
        <w:t>research our beginnings as a movement and how our beliefs were established, has grown considerably</w:t>
      </w:r>
      <w:r>
        <w:rPr>
          <w:rFonts w:ascii="Times New Roman" w:hAnsi="Times New Roman"/>
          <w:color w:val="0432FF"/>
          <w:sz w:val="24"/>
          <w:szCs w:val="24"/>
          <w:u w:color="0432FF"/>
          <w:lang w:val="en-US"/>
        </w:rPr>
        <w:t xml:space="preserve">. </w:t>
      </w:r>
      <w:r>
        <w:rPr>
          <w:rFonts w:ascii="Times New Roman" w:hAnsi="Times New Roman"/>
          <w:sz w:val="24"/>
          <w:szCs w:val="24"/>
          <w:lang w:val="en-US"/>
        </w:rPr>
        <w:t xml:space="preserve">High-level meetings are being held to determine how this doctrinal reform movement can be stopped, and possibly reversed, since it runs contrary to the current official position of the church—which itself runs contrary to the original view of the church on this topic when the Spirit of prophecy was active in their midst. In those places where the Fundamental Beliefs are held as a creed determining membership, members have been disfellowshipped for not conforming their beliefs to the new view of the Godhead. Some older members of our denomination who have been members for fifty years or more are quite dismayed at what has happened in their church. </w:t>
      </w:r>
    </w:p>
    <w:p w:rsidR="00D00491" w:rsidRDefault="00496ED1">
      <w:pPr>
        <w:pStyle w:val="BodyA"/>
        <w:ind w:firstLine="720"/>
        <w:jc w:val="both"/>
        <w:rPr>
          <w:rFonts w:ascii="Times New Roman" w:eastAsia="Times New Roman" w:hAnsi="Times New Roman" w:cs="Times New Roman"/>
          <w:sz w:val="24"/>
          <w:szCs w:val="24"/>
        </w:rPr>
      </w:pPr>
      <w:r>
        <w:rPr>
          <w:rFonts w:ascii="Times New Roman" w:hAnsi="Times New Roman"/>
          <w:sz w:val="24"/>
          <w:szCs w:val="24"/>
          <w:lang w:val="en-US"/>
        </w:rPr>
        <w:lastRenderedPageBreak/>
        <w:t xml:space="preserve">No other issue has shaken the Seventh-day Adventist Church to its core like the division between Trinitarian and non-trinitarian members. </w:t>
      </w:r>
      <w:r>
        <w:rPr>
          <w:rFonts w:ascii="Times New Roman" w:hAnsi="Times New Roman"/>
          <w:sz w:val="24"/>
          <w:szCs w:val="24"/>
          <w:u w:color="0432FF"/>
          <w:lang w:val="en-US"/>
        </w:rPr>
        <w:t xml:space="preserve">No other topic has resulted in disfellowshipping or censuring or prevention of office-holding, as has this one—not even women’s ordination. </w:t>
      </w:r>
      <w:r>
        <w:rPr>
          <w:rFonts w:ascii="Times New Roman" w:hAnsi="Times New Roman"/>
          <w:sz w:val="24"/>
          <w:szCs w:val="24"/>
          <w:lang w:val="en-US"/>
        </w:rPr>
        <w:t xml:space="preserve">Worldwide, church members have been shaken </w:t>
      </w:r>
      <w:r>
        <w:rPr>
          <w:rFonts w:ascii="Times New Roman" w:hAnsi="Times New Roman"/>
          <w:sz w:val="24"/>
          <w:szCs w:val="24"/>
        </w:rPr>
        <w:t>in</w:t>
      </w:r>
      <w:r>
        <w:rPr>
          <w:rFonts w:ascii="Times New Roman" w:hAnsi="Times New Roman"/>
          <w:sz w:val="24"/>
          <w:szCs w:val="24"/>
          <w:lang w:val="en-US"/>
        </w:rPr>
        <w:t xml:space="preserve">to one of two camps on the specific issue of who God is—i.e., </w:t>
      </w:r>
      <w:proofErr w:type="gramStart"/>
      <w:r>
        <w:rPr>
          <w:rFonts w:ascii="Times New Roman" w:hAnsi="Times New Roman"/>
          <w:sz w:val="24"/>
          <w:szCs w:val="24"/>
          <w:lang w:val="en-US"/>
        </w:rPr>
        <w:t>whether or not</w:t>
      </w:r>
      <w:proofErr w:type="gramEnd"/>
      <w:r>
        <w:rPr>
          <w:rFonts w:ascii="Times New Roman" w:hAnsi="Times New Roman"/>
          <w:sz w:val="24"/>
          <w:szCs w:val="24"/>
          <w:lang w:val="en-US"/>
        </w:rPr>
        <w:t xml:space="preserve"> it is true that God is three gods in one. </w:t>
      </w:r>
      <w:proofErr w:type="gramStart"/>
      <w:r>
        <w:rPr>
          <w:rFonts w:ascii="Times New Roman" w:hAnsi="Times New Roman"/>
          <w:sz w:val="24"/>
          <w:szCs w:val="24"/>
          <w:lang w:val="en-US"/>
        </w:rPr>
        <w:t>In actuality, there</w:t>
      </w:r>
      <w:proofErr w:type="gramEnd"/>
      <w:r>
        <w:rPr>
          <w:rFonts w:ascii="Times New Roman" w:hAnsi="Times New Roman"/>
          <w:sz w:val="24"/>
          <w:szCs w:val="24"/>
          <w:lang w:val="en-US"/>
        </w:rPr>
        <w:t xml:space="preserve"> is even a more fundamental issue than that. It boils down to whether God’s inspired holy Word can be accepted as it literally reads, except when symbolic language is used (which is how the writings of Ellen White instruct us to read it), or whether its true meaning can be gained only when a hermeneutic of metaphor is employed for certain passages. But the very selectivity regarding when the metaphor is deemed necessary tells us of the real issue in this matter. The metaphor is called into use to reinterpret the true relationship between Father and Son, as explicitly revealed in Scripture, to be a temporary, metaphorical relationship. Thus, it becomes obvious that the core issue is </w:t>
      </w:r>
      <w:r w:rsidRPr="00FE48C7">
        <w:rPr>
          <w:rFonts w:ascii="Times New Roman" w:hAnsi="Times New Roman"/>
          <w:bCs/>
          <w:color w:val="auto"/>
          <w:sz w:val="24"/>
          <w:szCs w:val="24"/>
          <w:lang w:val="en-US"/>
        </w:rPr>
        <w:t xml:space="preserve">not the authority of the church in world session, nor even the literal truth of God’s Word, though both are involved. The critical, pivotal, foundational issue that one doesn’t discover unless one searches for the true cause of the division … </w:t>
      </w:r>
      <w:r w:rsidRPr="00FE48C7">
        <w:rPr>
          <w:rFonts w:ascii="Times New Roman" w:hAnsi="Times New Roman"/>
          <w:color w:val="auto"/>
          <w:sz w:val="24"/>
          <w:szCs w:val="24"/>
          <w:lang w:val="en-US"/>
        </w:rPr>
        <w:t xml:space="preserve">is </w:t>
      </w:r>
      <w:r>
        <w:rPr>
          <w:rFonts w:ascii="Times New Roman" w:hAnsi="Times New Roman"/>
          <w:sz w:val="24"/>
          <w:szCs w:val="24"/>
          <w:lang w:val="en-US"/>
        </w:rPr>
        <w:t xml:space="preserve">the </w:t>
      </w:r>
      <w:r>
        <w:rPr>
          <w:rFonts w:ascii="Times New Roman" w:hAnsi="Times New Roman"/>
          <w:i/>
          <w:iCs/>
          <w:sz w:val="24"/>
          <w:szCs w:val="24"/>
          <w:lang w:val="en-US"/>
        </w:rPr>
        <w:t>Sonship of Jesus</w:t>
      </w:r>
      <w:r>
        <w:rPr>
          <w:rFonts w:ascii="Times New Roman" w:hAnsi="Times New Roman"/>
          <w:sz w:val="24"/>
          <w:szCs w:val="24"/>
          <w:lang w:val="en-US"/>
        </w:rPr>
        <w:t xml:space="preserve">. </w:t>
      </w:r>
    </w:p>
    <w:p w:rsidR="00D00491" w:rsidRDefault="00496ED1">
      <w:pPr>
        <w:pStyle w:val="BodyA"/>
        <w:ind w:firstLine="720"/>
        <w:jc w:val="both"/>
        <w:rPr>
          <w:rFonts w:ascii="Times New Roman" w:eastAsia="Times New Roman" w:hAnsi="Times New Roman" w:cs="Times New Roman"/>
          <w:sz w:val="24"/>
          <w:szCs w:val="24"/>
          <w:lang w:val="en-US"/>
        </w:rPr>
      </w:pPr>
      <w:r>
        <w:rPr>
          <w:rFonts w:ascii="Times New Roman" w:hAnsi="Times New Roman"/>
          <w:sz w:val="24"/>
          <w:szCs w:val="24"/>
          <w:lang w:val="en-US"/>
        </w:rPr>
        <w:t>It was in heaven that Satan’s jealousy of the Son of God developed into hatred, and then into outright war against the government of God. That hatred has continued ever since; the New Testament contains abundant evidence of Satan’s attempt to destroy humanity’s belief in Jesus’ Sonship, which means everything to us. Jesus Himself was challenged repeatedly, “</w:t>
      </w:r>
      <w:r>
        <w:rPr>
          <w:rFonts w:ascii="Times New Roman" w:hAnsi="Times New Roman"/>
          <w:i/>
          <w:iCs/>
          <w:sz w:val="24"/>
          <w:szCs w:val="24"/>
          <w:lang w:val="en-US"/>
        </w:rPr>
        <w:t xml:space="preserve">If </w:t>
      </w:r>
      <w:r>
        <w:rPr>
          <w:rFonts w:ascii="Times New Roman" w:hAnsi="Times New Roman"/>
          <w:sz w:val="24"/>
          <w:szCs w:val="24"/>
          <w:lang w:val="en-US"/>
        </w:rPr>
        <w:t xml:space="preserve">thou be the Son of God….” The Spirit of prophecy tells us that Satan and his evil cohorts “would obscure,” if they could, the “fact” that “Jesus Christ was the only begotten Son of God.” (TDG 128) You’d think with all the writings of the Spirit of prophecy that God has so graciously given us, with all the explanations of the Bible therein, we would not be taken in by Satan’s attempt to hide this from us, but it seems that his subtle, sophisticated ploy has been successful in our beloved denomination, for we officially believe Jesus is not really the Son of God. Adventists are assured—without inspired evidence—that Jesus can’t be both God </w:t>
      </w:r>
      <w:r>
        <w:rPr>
          <w:rFonts w:ascii="Times New Roman" w:hAnsi="Times New Roman"/>
          <w:i/>
          <w:iCs/>
          <w:sz w:val="24"/>
          <w:szCs w:val="24"/>
          <w:lang w:val="en-US"/>
        </w:rPr>
        <w:t xml:space="preserve">and </w:t>
      </w:r>
      <w:r>
        <w:rPr>
          <w:rFonts w:ascii="Times New Roman" w:hAnsi="Times New Roman"/>
          <w:sz w:val="24"/>
          <w:szCs w:val="24"/>
          <w:lang w:val="en-US"/>
        </w:rPr>
        <w:t>Son, so … His true Sonship has been denied while His divinity has been emphasized. His Sonship has been reinterpreted to be only metaphorical and only temporary. But God has not left us in that error; He has aroused many to this dangerous teaching in our midst, which has been shaking this church into two groups or camps, as stated earlier.</w:t>
      </w:r>
    </w:p>
    <w:p w:rsidR="00D00491" w:rsidRDefault="00496ED1">
      <w:pPr>
        <w:pStyle w:val="BodyA"/>
        <w:ind w:firstLine="720"/>
        <w:jc w:val="both"/>
        <w:rPr>
          <w:rFonts w:ascii="Times New Roman" w:eastAsia="Times New Roman" w:hAnsi="Times New Roman" w:cs="Times New Roman"/>
          <w:sz w:val="24"/>
          <w:szCs w:val="24"/>
          <w:lang w:val="en-US"/>
        </w:rPr>
      </w:pPr>
      <w:r>
        <w:rPr>
          <w:rFonts w:ascii="Times New Roman" w:hAnsi="Times New Roman"/>
          <w:sz w:val="24"/>
          <w:szCs w:val="24"/>
          <w:lang w:val="en-US"/>
        </w:rPr>
        <w:t xml:space="preserve">Camp #1, of course, would at present be </w:t>
      </w:r>
      <w:proofErr w:type="gramStart"/>
      <w:r>
        <w:rPr>
          <w:rFonts w:ascii="Times New Roman" w:hAnsi="Times New Roman"/>
          <w:sz w:val="24"/>
          <w:szCs w:val="24"/>
          <w:lang w:val="en-US"/>
        </w:rPr>
        <w:t>the majority of</w:t>
      </w:r>
      <w:proofErr w:type="gramEnd"/>
      <w:r>
        <w:rPr>
          <w:rFonts w:ascii="Times New Roman" w:hAnsi="Times New Roman"/>
          <w:sz w:val="24"/>
          <w:szCs w:val="24"/>
          <w:lang w:val="en-US"/>
        </w:rPr>
        <w:t xml:space="preserve"> the church, and that would be those who believe in the Trinity teachings. This camp is not united except in its rejection of the literal word of God. The camp is otherwise divided, since it holds two different main views and any number of private understandings. </w:t>
      </w:r>
    </w:p>
    <w:p w:rsidR="00D00491" w:rsidRDefault="00496ED1">
      <w:pPr>
        <w:pStyle w:val="BodyA"/>
        <w:ind w:firstLine="720"/>
        <w:jc w:val="both"/>
        <w:rPr>
          <w:rFonts w:ascii="Times New Roman" w:eastAsia="Times New Roman" w:hAnsi="Times New Roman" w:cs="Times New Roman"/>
          <w:sz w:val="24"/>
          <w:szCs w:val="24"/>
          <w:lang w:val="en-US"/>
        </w:rPr>
      </w:pPr>
      <w:r>
        <w:rPr>
          <w:rFonts w:ascii="Times New Roman" w:hAnsi="Times New Roman"/>
          <w:sz w:val="24"/>
          <w:szCs w:val="24"/>
          <w:lang w:val="en-US"/>
        </w:rPr>
        <w:t xml:space="preserve">One main view is in harmony with Roman Catholicism’s teaching of one God with three manifestations. The other view in the Camp #1 trinitarian position is tritheism, meaning three separate and distinct Gods who are said to be </w:t>
      </w:r>
      <w:r>
        <w:rPr>
          <w:rFonts w:ascii="Times New Roman" w:hAnsi="Times New Roman"/>
          <w:sz w:val="24"/>
          <w:szCs w:val="24"/>
        </w:rPr>
        <w:t xml:space="preserve">a </w:t>
      </w:r>
      <w:r>
        <w:rPr>
          <w:rFonts w:ascii="Times New Roman" w:hAnsi="Times New Roman"/>
          <w:sz w:val="24"/>
          <w:szCs w:val="24"/>
          <w:lang w:val="en-US"/>
        </w:rPr>
        <w:t>one-God “unity.” These three are said to be co-equal and co-eternal,</w:t>
      </w:r>
      <w:r>
        <w:rPr>
          <w:rFonts w:ascii="Times New Roman" w:hAnsi="Times New Roman"/>
          <w:sz w:val="24"/>
          <w:szCs w:val="24"/>
        </w:rPr>
        <w:t xml:space="preserve"> </w:t>
      </w:r>
      <w:r>
        <w:rPr>
          <w:rFonts w:ascii="Times New Roman" w:hAnsi="Times New Roman"/>
          <w:sz w:val="24"/>
          <w:szCs w:val="24"/>
          <w:lang w:val="en-US"/>
        </w:rPr>
        <w:t xml:space="preserve">supposedly </w:t>
      </w:r>
      <w:r>
        <w:rPr>
          <w:rFonts w:ascii="Times New Roman" w:hAnsi="Times New Roman"/>
          <w:sz w:val="24"/>
          <w:szCs w:val="24"/>
        </w:rPr>
        <w:t>role</w:t>
      </w:r>
      <w:r>
        <w:rPr>
          <w:rFonts w:ascii="Times New Roman" w:hAnsi="Times New Roman"/>
          <w:sz w:val="24"/>
          <w:szCs w:val="24"/>
          <w:lang w:val="en-US"/>
        </w:rPr>
        <w:t>-playing “Father” and “Son” and “Holy Spirit” in the divine plan for our salvation.</w:t>
      </w:r>
      <w:r>
        <w:rPr>
          <w:rFonts w:ascii="Times New Roman" w:hAnsi="Times New Roman"/>
          <w:sz w:val="24"/>
          <w:szCs w:val="24"/>
        </w:rPr>
        <w:t xml:space="preserve"> No o</w:t>
      </w:r>
      <w:r>
        <w:rPr>
          <w:rFonts w:ascii="Times New Roman" w:hAnsi="Times New Roman"/>
          <w:sz w:val="24"/>
          <w:szCs w:val="24"/>
          <w:lang w:val="en-US"/>
        </w:rPr>
        <w:t>ne of the three is to have preceded or come after the other two. As in the Catholic view, so in this view: there can be no true Father-Son relationship. This time it is because they are co-eternal. Only in the metaphor are two of the three Gods called “Father” and “</w:t>
      </w:r>
      <w:r>
        <w:rPr>
          <w:rFonts w:ascii="Times New Roman" w:hAnsi="Times New Roman"/>
          <w:sz w:val="24"/>
          <w:szCs w:val="24"/>
        </w:rPr>
        <w:t>Son</w:t>
      </w:r>
      <w:r>
        <w:rPr>
          <w:rFonts w:ascii="Times New Roman" w:hAnsi="Times New Roman"/>
          <w:sz w:val="24"/>
          <w:szCs w:val="24"/>
          <w:lang w:val="en-US"/>
        </w:rPr>
        <w:t xml:space="preserve">,” and then only temporarily. </w:t>
      </w:r>
      <w:proofErr w:type="gramStart"/>
      <w:r>
        <w:rPr>
          <w:rFonts w:ascii="Times New Roman" w:hAnsi="Times New Roman"/>
          <w:sz w:val="24"/>
          <w:szCs w:val="24"/>
          <w:lang w:val="en-US"/>
        </w:rPr>
        <w:t>Thus</w:t>
      </w:r>
      <w:proofErr w:type="gramEnd"/>
      <w:r>
        <w:rPr>
          <w:rFonts w:ascii="Times New Roman" w:hAnsi="Times New Roman"/>
          <w:sz w:val="24"/>
          <w:szCs w:val="24"/>
          <w:lang w:val="en-US"/>
        </w:rPr>
        <w:t xml:space="preserve"> are true Father and true Son “made non-entities,” as Sister White warned. Some who claim to be historic Adventists and who believe that this was the position of the pioneers need to re-evaluate the evidence that can be found in the Bible and the Spirit of prophecy. </w:t>
      </w:r>
    </w:p>
    <w:p w:rsidR="00D00491" w:rsidRDefault="00496ED1">
      <w:pPr>
        <w:pStyle w:val="BodyA"/>
        <w:ind w:firstLine="720"/>
        <w:jc w:val="both"/>
        <w:rPr>
          <w:rFonts w:ascii="Times New Roman" w:eastAsia="Times New Roman" w:hAnsi="Times New Roman" w:cs="Times New Roman"/>
          <w:sz w:val="24"/>
          <w:szCs w:val="24"/>
        </w:rPr>
      </w:pPr>
      <w:r>
        <w:rPr>
          <w:rFonts w:ascii="Times New Roman" w:hAnsi="Times New Roman"/>
          <w:sz w:val="24"/>
          <w:szCs w:val="24"/>
          <w:lang w:val="en-US"/>
        </w:rPr>
        <w:t>Camp #2 would be those who take the</w:t>
      </w:r>
      <w:r>
        <w:rPr>
          <w:rFonts w:ascii="Times New Roman" w:hAnsi="Times New Roman"/>
          <w:sz w:val="24"/>
          <w:szCs w:val="24"/>
          <w:lang w:val="it-IT"/>
        </w:rPr>
        <w:t xml:space="preserve"> non-trinitarian position</w:t>
      </w:r>
      <w:r>
        <w:rPr>
          <w:rFonts w:ascii="Times New Roman" w:hAnsi="Times New Roman"/>
          <w:sz w:val="24"/>
          <w:szCs w:val="24"/>
          <w:lang w:val="en-US"/>
        </w:rPr>
        <w:t xml:space="preserve">, which entails a Godhead consisting of the only true, eternal God the Father and His only begotten Son Jesus, and the omnipresent Spirit of both the Father and of Jesus, called the Holy Spirit, the third person of the Godhead. That view is based on a literal reading of God’s Word. The non-trinitarian position is that, far back in eternity, Jesus came forth from the Father, i.e., was begotten in the obvious, millennia-old meaning of the word that involves parentage. His personality, or His personhood, had its beginning then. How the Father replicated Himself or birthed the Son, we have no information, </w:t>
      </w:r>
      <w:r>
        <w:rPr>
          <w:rFonts w:ascii="Times New Roman" w:hAnsi="Times New Roman"/>
          <w:sz w:val="24"/>
          <w:szCs w:val="24"/>
          <w:lang w:val="en-US"/>
        </w:rPr>
        <w:lastRenderedPageBreak/>
        <w:t>other than what was revealed. The Son is of the same substance as the Father (7</w:t>
      </w:r>
      <w:proofErr w:type="gramStart"/>
      <w:r>
        <w:rPr>
          <w:rFonts w:ascii="Times New Roman" w:hAnsi="Times New Roman"/>
          <w:sz w:val="24"/>
          <w:szCs w:val="24"/>
          <w:lang w:val="en-US"/>
        </w:rPr>
        <w:t>C  437</w:t>
      </w:r>
      <w:proofErr w:type="gramEnd"/>
      <w:r>
        <w:rPr>
          <w:rFonts w:ascii="Times New Roman" w:hAnsi="Times New Roman"/>
          <w:sz w:val="24"/>
          <w:szCs w:val="24"/>
          <w:lang w:val="en-US"/>
        </w:rPr>
        <w:t>), and non-trinitarians believe that,</w:t>
      </w:r>
      <w:r>
        <w:rPr>
          <w:rFonts w:ascii="Times New Roman" w:hAnsi="Times New Roman"/>
          <w:color w:val="0432FF"/>
          <w:sz w:val="24"/>
          <w:szCs w:val="24"/>
          <w:u w:color="0432FF"/>
          <w:lang w:val="en-US"/>
        </w:rPr>
        <w:t xml:space="preserve"> </w:t>
      </w:r>
      <w:r>
        <w:rPr>
          <w:rFonts w:ascii="Times New Roman" w:hAnsi="Times New Roman"/>
          <w:sz w:val="24"/>
          <w:szCs w:val="24"/>
          <w:lang w:val="en-US"/>
        </w:rPr>
        <w:t>through inheritance, the Father gave His Son all of His divine attributes, such as omnipotence, omniscience, and omnipresence.</w:t>
      </w:r>
      <w:r>
        <w:rPr>
          <w:rFonts w:ascii="Times New Roman" w:hAnsi="Times New Roman"/>
          <w:color w:val="FF2600"/>
          <w:sz w:val="24"/>
          <w:szCs w:val="24"/>
          <w:u w:color="FF2600"/>
          <w:lang w:val="en-US"/>
        </w:rPr>
        <w:t xml:space="preserve"> </w:t>
      </w:r>
      <w:r>
        <w:rPr>
          <w:rFonts w:ascii="Times New Roman" w:hAnsi="Times New Roman"/>
          <w:sz w:val="24"/>
          <w:szCs w:val="24"/>
          <w:u w:color="FF2600"/>
          <w:lang w:val="en-US"/>
        </w:rPr>
        <w:t xml:space="preserve">(ST Nov. 27, 1893) </w:t>
      </w:r>
      <w:r>
        <w:rPr>
          <w:rFonts w:ascii="Times New Roman" w:hAnsi="Times New Roman"/>
          <w:sz w:val="24"/>
          <w:szCs w:val="24"/>
          <w:lang w:val="en-US"/>
        </w:rPr>
        <w:t xml:space="preserve">This was the pioneers’ position, established and confirmed by the Holy Spirit’s repeated involvement as they studied to settle on the permanent beliefs of our faith. Ellen White wrote that God Himself, through His Spirit, gave them “a line of truth extending from that time to the time when we shall enter the city of God….” (3MR 412) It is an absolute insult to God to challenge what was established by His </w:t>
      </w:r>
      <w:proofErr w:type="gramStart"/>
      <w:r>
        <w:rPr>
          <w:rFonts w:ascii="Times New Roman" w:hAnsi="Times New Roman"/>
          <w:sz w:val="24"/>
          <w:szCs w:val="24"/>
          <w:lang w:val="en-US"/>
        </w:rPr>
        <w:t>own</w:t>
      </w:r>
      <w:proofErr w:type="gramEnd"/>
      <w:r>
        <w:rPr>
          <w:rFonts w:ascii="Times New Roman" w:hAnsi="Times New Roman"/>
          <w:sz w:val="24"/>
          <w:szCs w:val="24"/>
          <w:lang w:val="en-US"/>
        </w:rPr>
        <w:t xml:space="preserve"> Spirit in the critical period of 1844 to </w:t>
      </w:r>
      <w:r>
        <w:rPr>
          <w:rFonts w:ascii="Times New Roman" w:hAnsi="Times New Roman"/>
          <w:sz w:val="24"/>
          <w:szCs w:val="24"/>
        </w:rPr>
        <w:t>1846</w:t>
      </w:r>
      <w:r>
        <w:rPr>
          <w:rFonts w:ascii="Times New Roman" w:hAnsi="Times New Roman"/>
          <w:sz w:val="24"/>
          <w:szCs w:val="24"/>
          <w:lang w:val="en-US"/>
        </w:rPr>
        <w:t xml:space="preserve">. </w:t>
      </w:r>
    </w:p>
    <w:p w:rsidR="00D00491" w:rsidRDefault="00496ED1">
      <w:pPr>
        <w:pStyle w:val="BodyA"/>
        <w:jc w:val="both"/>
        <w:rPr>
          <w:rFonts w:ascii="Times New Roman" w:eastAsia="Times New Roman" w:hAnsi="Times New Roman" w:cs="Times New Roman"/>
          <w:color w:val="0432FF"/>
          <w:sz w:val="24"/>
          <w:szCs w:val="24"/>
          <w:u w:color="0432FF"/>
          <w:lang w:val="en-US"/>
        </w:rPr>
      </w:pPr>
      <w:r>
        <w:rPr>
          <w:rFonts w:ascii="Times New Roman" w:hAnsi="Times New Roman"/>
          <w:b/>
          <w:bCs/>
          <w:sz w:val="24"/>
          <w:szCs w:val="24"/>
          <w:lang w:val="en-US"/>
        </w:rPr>
        <w:t xml:space="preserve">The Nature of God   </w:t>
      </w:r>
    </w:p>
    <w:p w:rsidR="00D00491" w:rsidRPr="00FE48C7" w:rsidRDefault="00496ED1">
      <w:pPr>
        <w:pStyle w:val="BodyA"/>
        <w:ind w:firstLine="720"/>
        <w:jc w:val="both"/>
        <w:rPr>
          <w:rFonts w:ascii="Times New Roman" w:eastAsia="Times New Roman" w:hAnsi="Times New Roman" w:cs="Times New Roman"/>
          <w:color w:val="auto"/>
          <w:sz w:val="24"/>
          <w:szCs w:val="24"/>
          <w:lang w:val="en-US"/>
        </w:rPr>
      </w:pPr>
      <w:r>
        <w:rPr>
          <w:rFonts w:ascii="Times New Roman" w:hAnsi="Times New Roman"/>
          <w:sz w:val="24"/>
          <w:szCs w:val="24"/>
          <w:lang w:val="en-US"/>
        </w:rPr>
        <w:t xml:space="preserve">The nature of God, our Fundamental Beliefs tell us, is triune, i.e., three divine individuals who are somehow one divine individual. Beyond the truly nonsensical and mystical aspect of that theology, there is a larger issue of obedience. We are not to delve into the nature of God; it is impossible for us to know His nature—other than it is divine—since it has not been revealed to us. Anything we may say beyond what is </w:t>
      </w:r>
      <w:r>
        <w:rPr>
          <w:rFonts w:ascii="Times New Roman" w:hAnsi="Times New Roman"/>
          <w:i/>
          <w:iCs/>
          <w:sz w:val="24"/>
          <w:szCs w:val="24"/>
          <w:lang w:val="en-US"/>
        </w:rPr>
        <w:t xml:space="preserve">explicitly revealed </w:t>
      </w:r>
      <w:r>
        <w:rPr>
          <w:rFonts w:ascii="Times New Roman" w:hAnsi="Times New Roman"/>
          <w:sz w:val="24"/>
          <w:szCs w:val="24"/>
          <w:lang w:val="en-US"/>
        </w:rPr>
        <w:t xml:space="preserve">is pure speculation. It would mean we have trusted in our own human ability to “read between the lines,” to extract from God’s Word what He has not </w:t>
      </w:r>
      <w:proofErr w:type="gramStart"/>
      <w:r>
        <w:rPr>
          <w:rFonts w:ascii="Times New Roman" w:hAnsi="Times New Roman"/>
          <w:sz w:val="24"/>
          <w:szCs w:val="24"/>
          <w:lang w:val="en-US"/>
        </w:rPr>
        <w:t>said, but</w:t>
      </w:r>
      <w:proofErr w:type="gramEnd"/>
      <w:r>
        <w:rPr>
          <w:rFonts w:ascii="Times New Roman" w:hAnsi="Times New Roman"/>
          <w:sz w:val="24"/>
          <w:szCs w:val="24"/>
          <w:lang w:val="en-US"/>
        </w:rPr>
        <w:t xml:space="preserve"> may have implied. We trust in “clues,” rejecting plain statements that disagree with the preconceptions we bring to our study of the Bible. The truth is, there is nothing is God’s Word or the Spirit of prophecy to tell us He is a three-in-one God—or that there are three sovereign Gods instead of one—so to claim those things are true is to disobey the command of God through His holy Spirit:  “…The revelation of Himself that God has given in His word is for our study. This we may seek to understand. But </w:t>
      </w:r>
      <w:r>
        <w:rPr>
          <w:rFonts w:ascii="Times New Roman" w:hAnsi="Times New Roman"/>
          <w:i/>
          <w:iCs/>
          <w:sz w:val="24"/>
          <w:szCs w:val="24"/>
          <w:lang w:val="en-US"/>
        </w:rPr>
        <w:t>beyond this we are not to penetrate</w:t>
      </w:r>
      <w:r>
        <w:rPr>
          <w:rFonts w:ascii="Times New Roman" w:hAnsi="Times New Roman"/>
          <w:sz w:val="24"/>
          <w:szCs w:val="24"/>
          <w:lang w:val="en-US"/>
        </w:rPr>
        <w:t xml:space="preserve">. The highest intellect may tax itself until it is wearied out in conjectures regarding the nature of God, but the effort will be fruitless. </w:t>
      </w:r>
      <w:r>
        <w:rPr>
          <w:rFonts w:ascii="Times New Roman" w:hAnsi="Times New Roman"/>
          <w:i/>
          <w:iCs/>
          <w:sz w:val="24"/>
          <w:szCs w:val="24"/>
          <w:lang w:val="en-US"/>
        </w:rPr>
        <w:t>This problem has not been given us to solve.</w:t>
      </w:r>
      <w:r>
        <w:rPr>
          <w:rFonts w:ascii="Times New Roman" w:hAnsi="Times New Roman"/>
          <w:sz w:val="24"/>
          <w:szCs w:val="24"/>
          <w:lang w:val="en-US"/>
        </w:rPr>
        <w:t xml:space="preserve"> No human mind can </w:t>
      </w:r>
      <w:r w:rsidRPr="00FE48C7">
        <w:rPr>
          <w:rFonts w:ascii="Times New Roman" w:hAnsi="Times New Roman"/>
          <w:color w:val="auto"/>
          <w:sz w:val="24"/>
          <w:szCs w:val="24"/>
          <w:lang w:val="en-US"/>
        </w:rPr>
        <w:t>comprehend God…</w:t>
      </w:r>
      <w:proofErr w:type="gramStart"/>
      <w:r w:rsidRPr="00FE48C7">
        <w:rPr>
          <w:rFonts w:ascii="Times New Roman" w:hAnsi="Times New Roman"/>
          <w:color w:val="auto"/>
          <w:sz w:val="24"/>
          <w:szCs w:val="24"/>
          <w:lang w:val="en-US"/>
        </w:rPr>
        <w:t>. ”</w:t>
      </w:r>
      <w:proofErr w:type="gramEnd"/>
      <w:r w:rsidRPr="00FE48C7">
        <w:rPr>
          <w:rFonts w:ascii="Times New Roman" w:hAnsi="Times New Roman"/>
          <w:color w:val="auto"/>
          <w:sz w:val="24"/>
          <w:szCs w:val="24"/>
          <w:lang w:val="en-US"/>
        </w:rPr>
        <w:t xml:space="preserve"> </w:t>
      </w:r>
      <w:bookmarkStart w:id="2" w:name="_Hlk499456965"/>
      <w:r w:rsidRPr="00FE48C7">
        <w:rPr>
          <w:rFonts w:ascii="Times New Roman" w:hAnsi="Times New Roman"/>
          <w:color w:val="auto"/>
          <w:sz w:val="24"/>
          <w:szCs w:val="24"/>
          <w:lang w:val="en-US"/>
        </w:rPr>
        <w:t>(MH 429)</w:t>
      </w:r>
      <w:bookmarkEnd w:id="2"/>
      <w:r w:rsidRPr="00FE48C7">
        <w:rPr>
          <w:rFonts w:ascii="Times New Roman" w:hAnsi="Times New Roman"/>
          <w:color w:val="auto"/>
          <w:sz w:val="24"/>
          <w:szCs w:val="24"/>
          <w:lang w:val="en-US"/>
        </w:rPr>
        <w:t xml:space="preserve"> </w:t>
      </w:r>
    </w:p>
    <w:p w:rsidR="00D00491" w:rsidRPr="00FE48C7" w:rsidRDefault="00496ED1">
      <w:pPr>
        <w:pStyle w:val="BodyA"/>
        <w:ind w:firstLine="720"/>
        <w:jc w:val="both"/>
        <w:rPr>
          <w:rFonts w:ascii="Times New Roman" w:eastAsia="Times New Roman" w:hAnsi="Times New Roman" w:cs="Times New Roman"/>
          <w:color w:val="auto"/>
          <w:sz w:val="24"/>
          <w:szCs w:val="24"/>
          <w:lang w:val="en-US"/>
        </w:rPr>
      </w:pPr>
      <w:r w:rsidRPr="00FE48C7">
        <w:rPr>
          <w:rFonts w:ascii="Times New Roman" w:hAnsi="Times New Roman"/>
          <w:bCs/>
          <w:color w:val="auto"/>
          <w:sz w:val="24"/>
          <w:szCs w:val="24"/>
          <w:lang w:val="en-US"/>
        </w:rPr>
        <w:t xml:space="preserve">To proclaim as truth something that cannot be sustained by God’s Word is to bear false witness—a violation of the ninth commandment. In other words, a person is guilty if he passes on a falsehood, for he has opportunity to verify what he says before speaking. God will forgive, if repentance is forthcoming. We are counseled to do what we can to undo any damage we may have caused by our ill-informed words. The principle referring to material things applies alike to some spiritual things: “This work of making things right as far as human power could, was in the order of God.” (1888 Materials, 62)  </w:t>
      </w:r>
    </w:p>
    <w:p w:rsidR="00D00491" w:rsidRPr="00FE48C7" w:rsidRDefault="00496ED1">
      <w:pPr>
        <w:pStyle w:val="BodyA"/>
        <w:spacing w:line="264" w:lineRule="auto"/>
        <w:jc w:val="both"/>
        <w:rPr>
          <w:rFonts w:ascii="Times New Roman" w:eastAsia="Times New Roman" w:hAnsi="Times New Roman" w:cs="Times New Roman"/>
          <w:b/>
          <w:bCs/>
          <w:color w:val="auto"/>
          <w:sz w:val="24"/>
          <w:szCs w:val="24"/>
          <w:lang w:val="en-US"/>
        </w:rPr>
      </w:pPr>
      <w:r w:rsidRPr="00FE48C7">
        <w:rPr>
          <w:rFonts w:ascii="Times New Roman" w:hAnsi="Times New Roman"/>
          <w:b/>
          <w:bCs/>
          <w:color w:val="auto"/>
          <w:sz w:val="24"/>
          <w:szCs w:val="24"/>
          <w:lang w:val="en-US"/>
        </w:rPr>
        <w:t xml:space="preserve">Has our Church Really Speculated regarding His Nature? </w:t>
      </w:r>
    </w:p>
    <w:p w:rsidR="00030A81" w:rsidRDefault="00030A81" w:rsidP="00030A81">
      <w:pPr>
        <w:pStyle w:val="Default"/>
        <w:spacing w:after="160" w:line="259" w:lineRule="auto"/>
        <w:ind w:firstLine="720"/>
        <w:jc w:val="both"/>
        <w:rPr>
          <w:rFonts w:ascii="Times New Roman" w:eastAsia="Times New Roman" w:hAnsi="Times New Roman" w:cs="Times New Roman"/>
          <w:sz w:val="24"/>
          <w:szCs w:val="24"/>
          <w:u w:color="000000"/>
        </w:rPr>
      </w:pPr>
      <w:bookmarkStart w:id="3" w:name="_Hlk502382188"/>
      <w:r>
        <w:rPr>
          <w:rFonts w:ascii="Times New Roman" w:hAnsi="Times New Roman"/>
          <w:sz w:val="24"/>
          <w:szCs w:val="24"/>
          <w:u w:color="000000"/>
        </w:rPr>
        <w:t xml:space="preserve">Despite the inspired warning not to penetrate beyond what God is revealed about Himself, it appears that Adventism’s Biblical Research Institute has indeed </w:t>
      </w:r>
      <w:proofErr w:type="gramStart"/>
      <w:r>
        <w:rPr>
          <w:rFonts w:ascii="Times New Roman" w:hAnsi="Times New Roman"/>
          <w:sz w:val="24"/>
          <w:szCs w:val="24"/>
          <w:u w:color="000000"/>
        </w:rPr>
        <w:t>entered into</w:t>
      </w:r>
      <w:proofErr w:type="gramEnd"/>
      <w:r>
        <w:rPr>
          <w:rFonts w:ascii="Times New Roman" w:hAnsi="Times New Roman"/>
          <w:sz w:val="24"/>
          <w:szCs w:val="24"/>
          <w:u w:color="000000"/>
        </w:rPr>
        <w:t xml:space="preserve"> speculation concerning God’s nature. In its publication </w:t>
      </w:r>
      <w:r>
        <w:rPr>
          <w:rFonts w:ascii="Times New Roman" w:hAnsi="Times New Roman"/>
          <w:i/>
          <w:iCs/>
          <w:sz w:val="24"/>
          <w:szCs w:val="24"/>
          <w:u w:color="000000"/>
        </w:rPr>
        <w:t xml:space="preserve">God in Three Persons—in Theology </w:t>
      </w:r>
      <w:r>
        <w:rPr>
          <w:rFonts w:ascii="Times New Roman" w:hAnsi="Times New Roman"/>
          <w:sz w:val="24"/>
          <w:szCs w:val="24"/>
          <w:u w:color="000000"/>
        </w:rPr>
        <w:t>(2015), it is admitted that “no text of Scripture specifically says that God is three Persons.” (p. 20) Despite that admission, it is also stated that the second fundamental belief, “which deals directly with the Trinity, has only this to say about the being of God: ‘There is one God: Father, Son and Holy Spirit, a unity of three coat eternal Persons.’ The statement seems to deliberately attempt to state only the basic facts about God’s nature.…” (p. 18)</w:t>
      </w:r>
    </w:p>
    <w:p w:rsidR="00030A81" w:rsidRDefault="00030A81" w:rsidP="00030A81">
      <w:pPr>
        <w:pStyle w:val="Default"/>
        <w:spacing w:after="160" w:line="259" w:lineRule="auto"/>
        <w:ind w:firstLine="720"/>
        <w:jc w:val="both"/>
        <w:rPr>
          <w:rFonts w:ascii="Times New Roman" w:eastAsia="Times New Roman" w:hAnsi="Times New Roman" w:cs="Times New Roman"/>
          <w:sz w:val="24"/>
          <w:szCs w:val="24"/>
          <w:u w:color="000000"/>
        </w:rPr>
      </w:pPr>
      <w:r>
        <w:rPr>
          <w:rFonts w:ascii="Times New Roman" w:hAnsi="Times New Roman"/>
          <w:sz w:val="24"/>
          <w:szCs w:val="24"/>
          <w:u w:color="000000"/>
        </w:rPr>
        <w:t>Where is the support for those “facts about God’s nature,” since “no text of Scripture specifically says that God is three persons”? Frankly, to say that God is a unity of three co-eternal Persons is speculation, is it not? What else can it be, since it has not been revealed to us in Scripture? And have we not been warned specifically not to “indulge in speculation regarding His nature”? (MH 429)</w:t>
      </w:r>
    </w:p>
    <w:p w:rsidR="00030A81" w:rsidRDefault="00030A81" w:rsidP="00030A81">
      <w:pPr>
        <w:pStyle w:val="Default"/>
        <w:spacing w:after="160" w:line="259" w:lineRule="auto"/>
        <w:ind w:firstLine="720"/>
        <w:jc w:val="both"/>
        <w:rPr>
          <w:rFonts w:ascii="Times New Roman" w:eastAsia="Times New Roman" w:hAnsi="Times New Roman" w:cs="Times New Roman"/>
          <w:sz w:val="24"/>
          <w:szCs w:val="24"/>
          <w:u w:color="000000"/>
        </w:rPr>
      </w:pPr>
      <w:r>
        <w:rPr>
          <w:rFonts w:ascii="Times New Roman" w:hAnsi="Times New Roman"/>
          <w:sz w:val="24"/>
          <w:szCs w:val="24"/>
          <w:u w:color="000000"/>
        </w:rPr>
        <w:t>We must be careful not to be drawn into error. “If men would use their reason, and take the Bible as it reads, they would see the absurdity of their positions. The plain ‘Thus saith the Lord’ would dispel their errors, as the mist is dispelled by the glories of the rising sun.” (ST August 5, 1886)</w:t>
      </w:r>
    </w:p>
    <w:p w:rsidR="00030A81" w:rsidRDefault="00030A81" w:rsidP="00030A81">
      <w:pPr>
        <w:pStyle w:val="Default"/>
        <w:spacing w:after="160" w:line="259" w:lineRule="auto"/>
        <w:ind w:firstLine="720"/>
        <w:jc w:val="both"/>
        <w:rPr>
          <w:rFonts w:hint="eastAsia"/>
        </w:rPr>
      </w:pPr>
      <w:r>
        <w:rPr>
          <w:rFonts w:ascii="Times New Roman" w:hAnsi="Times New Roman"/>
          <w:sz w:val="24"/>
          <w:szCs w:val="24"/>
          <w:u w:color="000000"/>
        </w:rPr>
        <w:lastRenderedPageBreak/>
        <w:t>“Christ came to represent the Father to man. He revealed the nature of God to the world….” (RH April 30, 1889) Did he somehow convey God as a “unity” of three Persons? Was that in His teaching it all, or in the teaching of His apostles? No. He and they revealed God’s nature of love.</w:t>
      </w:r>
      <w:bookmarkEnd w:id="3"/>
    </w:p>
    <w:p w:rsidR="005A059B" w:rsidRDefault="005A059B" w:rsidP="005A059B">
      <w:pPr>
        <w:pStyle w:val="Default"/>
        <w:spacing w:after="160" w:line="259" w:lineRule="auto"/>
        <w:ind w:firstLine="720"/>
        <w:jc w:val="both"/>
        <w:rPr>
          <w:rFonts w:hint="eastAsia"/>
        </w:rPr>
      </w:pPr>
    </w:p>
    <w:p w:rsidR="00D00491" w:rsidRPr="00DC4200" w:rsidRDefault="005A059B" w:rsidP="005A059B">
      <w:pPr>
        <w:pStyle w:val="BodyA"/>
        <w:ind w:firstLine="720"/>
        <w:jc w:val="both"/>
        <w:rPr>
          <w:rFonts w:ascii="Times New Roman" w:eastAsia="Times New Roman" w:hAnsi="Times New Roman" w:cs="Times New Roman"/>
          <w:color w:val="auto"/>
          <w:sz w:val="24"/>
          <w:szCs w:val="24"/>
          <w:lang w:val="en-US"/>
        </w:rPr>
      </w:pPr>
      <w:r w:rsidRPr="00DC4200">
        <w:rPr>
          <w:rFonts w:ascii="Times New Roman" w:hAnsi="Times New Roman"/>
          <w:color w:val="auto"/>
          <w:sz w:val="24"/>
          <w:szCs w:val="24"/>
          <w:lang w:val="en-US"/>
        </w:rPr>
        <w:t xml:space="preserve"> </w:t>
      </w:r>
    </w:p>
    <w:p w:rsidR="00D00491" w:rsidRDefault="00496ED1">
      <w:pPr>
        <w:pStyle w:val="BodyA"/>
        <w:jc w:val="both"/>
        <w:rPr>
          <w:rFonts w:ascii="Times New Roman" w:eastAsia="Times New Roman" w:hAnsi="Times New Roman" w:cs="Times New Roman"/>
          <w:b/>
          <w:bCs/>
          <w:color w:val="0432FF"/>
          <w:sz w:val="24"/>
          <w:szCs w:val="24"/>
          <w:u w:color="0432FF"/>
          <w:lang w:val="en-US"/>
        </w:rPr>
      </w:pPr>
      <w:r>
        <w:rPr>
          <w:rFonts w:ascii="Times New Roman" w:hAnsi="Times New Roman"/>
          <w:b/>
          <w:bCs/>
          <w:sz w:val="24"/>
          <w:szCs w:val="24"/>
          <w:u w:color="0432FF"/>
          <w:lang w:val="en-US"/>
        </w:rPr>
        <w:t>God’s Word vs Man’s Word</w:t>
      </w:r>
    </w:p>
    <w:p w:rsidR="00D00491" w:rsidRDefault="00496ED1">
      <w:pPr>
        <w:pStyle w:val="BodyA"/>
        <w:ind w:firstLine="720"/>
        <w:jc w:val="both"/>
        <w:rPr>
          <w:rFonts w:ascii="Times New Roman" w:eastAsia="Times New Roman" w:hAnsi="Times New Roman" w:cs="Times New Roman"/>
          <w:sz w:val="24"/>
          <w:szCs w:val="24"/>
          <w:u w:color="0432FF"/>
          <w:lang w:val="en-US"/>
        </w:rPr>
      </w:pPr>
      <w:r>
        <w:rPr>
          <w:rFonts w:ascii="Times New Roman" w:hAnsi="Times New Roman"/>
          <w:sz w:val="24"/>
          <w:szCs w:val="24"/>
          <w:u w:color="0432FF"/>
          <w:lang w:val="en-US"/>
        </w:rPr>
        <w:t xml:space="preserve">The words that begin the Fundamental Beliefs regarding the Son and the Holy Spirit are not found in the Bible, nor are they found in the Spirit of prophecy. They are the deliberate choice of men. Therefore, the concepts of “God the Son” and “God the Holy Spirit” reflect man’s concept of Son and Holy Spirit, as opposed to the biblical revelation of them. It doesn’t take much wisdom to see that the Bible’s literal “Son of God” doesn’t support the Fundamental Belief’s emphasis on “God the Son’s” divinity. That emphasis on divinity reflects the Trinitarian claim that Jesus can’t be both God and Son, which then presumes to cast doubt on His </w:t>
      </w:r>
      <w:proofErr w:type="gramStart"/>
      <w:r>
        <w:rPr>
          <w:rFonts w:ascii="Times New Roman" w:hAnsi="Times New Roman"/>
          <w:sz w:val="24"/>
          <w:szCs w:val="24"/>
          <w:u w:color="0432FF"/>
          <w:lang w:val="en-US"/>
        </w:rPr>
        <w:t>literal</w:t>
      </w:r>
      <w:proofErr w:type="gramEnd"/>
      <w:r>
        <w:rPr>
          <w:rFonts w:ascii="Times New Roman" w:hAnsi="Times New Roman"/>
          <w:sz w:val="24"/>
          <w:szCs w:val="24"/>
          <w:u w:color="0432FF"/>
          <w:lang w:val="en-US"/>
        </w:rPr>
        <w:t xml:space="preserve"> Sonship. However, in Scripture, the Father Himself refers to Jesus as both God and Son. </w:t>
      </w:r>
    </w:p>
    <w:p w:rsidR="00D00491" w:rsidRDefault="00496ED1">
      <w:pPr>
        <w:pStyle w:val="BodyA"/>
        <w:ind w:firstLine="720"/>
        <w:jc w:val="both"/>
        <w:rPr>
          <w:rFonts w:ascii="Times New Roman" w:eastAsia="Times New Roman" w:hAnsi="Times New Roman" w:cs="Times New Roman"/>
          <w:sz w:val="24"/>
          <w:szCs w:val="24"/>
          <w:u w:color="0432FF"/>
          <w:lang w:val="en-US"/>
        </w:rPr>
      </w:pPr>
      <w:r>
        <w:rPr>
          <w:rFonts w:ascii="Times New Roman" w:hAnsi="Times New Roman"/>
          <w:sz w:val="24"/>
          <w:szCs w:val="24"/>
          <w:u w:color="0432FF"/>
          <w:lang w:val="en-US"/>
        </w:rPr>
        <w:t xml:space="preserve">Division arises concerning the human-originated term “God the Holy Spirit,” too. That term supports the Trinitarian or tritheistic concept of three gods, but in the Bible, the term for the Holy Spirit is the possessive phrase “Spirit of God” or “Spirit of Christ” or even “His Spirit.” </w:t>
      </w:r>
      <w:proofErr w:type="gramStart"/>
      <w:r>
        <w:rPr>
          <w:rFonts w:ascii="Times New Roman" w:hAnsi="Times New Roman"/>
          <w:sz w:val="24"/>
          <w:szCs w:val="24"/>
          <w:u w:color="0432FF"/>
          <w:lang w:val="en-US"/>
        </w:rPr>
        <w:t>Thus</w:t>
      </w:r>
      <w:proofErr w:type="gramEnd"/>
      <w:r>
        <w:rPr>
          <w:rFonts w:ascii="Times New Roman" w:hAnsi="Times New Roman"/>
          <w:sz w:val="24"/>
          <w:szCs w:val="24"/>
          <w:u w:color="0432FF"/>
          <w:lang w:val="en-US"/>
        </w:rPr>
        <w:t xml:space="preserve"> it seems that in 1980, the proposed Fundamental Beliefs concerning the Trinity were written for the consideration of the General Conference session delegates with such wording as to seem to honor Father, Son and Holy Spirit, which would naturally encourage a favorable vote for the new doctrine. In fact, though, once the details of the doctrine are known, </w:t>
      </w:r>
      <w:proofErr w:type="gramStart"/>
      <w:r>
        <w:rPr>
          <w:rFonts w:ascii="Times New Roman" w:hAnsi="Times New Roman"/>
          <w:sz w:val="24"/>
          <w:szCs w:val="24"/>
          <w:u w:color="0432FF"/>
          <w:lang w:val="en-US"/>
        </w:rPr>
        <w:t>it can be seen that they</w:t>
      </w:r>
      <w:proofErr w:type="gramEnd"/>
      <w:r>
        <w:rPr>
          <w:rFonts w:ascii="Times New Roman" w:hAnsi="Times New Roman"/>
          <w:sz w:val="24"/>
          <w:szCs w:val="24"/>
          <w:u w:color="0432FF"/>
          <w:lang w:val="en-US"/>
        </w:rPr>
        <w:t xml:space="preserve"> dishonor, diminish, and/or deny Them. Our present Fundamental Beliefs changed the Godhead into something that has brought Adventism doctrinal harmony with the worldly churches, but internal doctrinal discord. </w:t>
      </w:r>
    </w:p>
    <w:p w:rsidR="00D00491" w:rsidRDefault="00496ED1">
      <w:pPr>
        <w:pStyle w:val="BodyA"/>
        <w:ind w:firstLine="720"/>
        <w:jc w:val="both"/>
        <w:rPr>
          <w:rFonts w:ascii="Times New Roman" w:eastAsia="Times New Roman" w:hAnsi="Times New Roman" w:cs="Times New Roman"/>
          <w:sz w:val="24"/>
          <w:szCs w:val="24"/>
          <w:u w:color="0432FF"/>
          <w:lang w:val="en-US"/>
        </w:rPr>
      </w:pPr>
      <w:r>
        <w:rPr>
          <w:rFonts w:ascii="Times New Roman" w:hAnsi="Times New Roman"/>
          <w:sz w:val="24"/>
          <w:szCs w:val="24"/>
          <w:u w:color="0432FF"/>
          <w:lang w:val="en-US"/>
        </w:rPr>
        <w:t xml:space="preserve">“Why is it, then, that persecution seems in a great degree to slumber? The only reason is that the church has conformed to the world’s standard, and therefore awakens no opposition. </w:t>
      </w:r>
      <w:r>
        <w:rPr>
          <w:rFonts w:ascii="Times New Roman" w:hAnsi="Times New Roman"/>
          <w:i/>
          <w:iCs/>
          <w:sz w:val="24"/>
          <w:szCs w:val="24"/>
          <w:u w:color="0432FF"/>
          <w:lang w:val="en-US"/>
        </w:rPr>
        <w:t>The religion which is current in our day is not of the pure and holy character that marked the Christian faith in the days of Christ and His apostles.</w:t>
      </w:r>
      <w:r>
        <w:rPr>
          <w:rFonts w:ascii="Times New Roman" w:hAnsi="Times New Roman"/>
          <w:sz w:val="24"/>
          <w:szCs w:val="24"/>
          <w:u w:color="0432FF"/>
          <w:lang w:val="en-US"/>
        </w:rPr>
        <w:t xml:space="preserve"> It is only because of the spirit of compromise with sin, because the great truths of the Word of God are so indifferently regarded, because there is so little vital godliness in the church, that Christianity is apparently so popular with the world. Let there be a revival of faith and power of the early church, and the spirit of persecution will be revived, and the fires of persecution will be rekindled.” (GC 48; ChS 159)</w:t>
      </w:r>
    </w:p>
    <w:p w:rsidR="00D00491" w:rsidRDefault="00496ED1">
      <w:pPr>
        <w:pStyle w:val="BodyA"/>
        <w:ind w:firstLine="720"/>
        <w:jc w:val="both"/>
        <w:rPr>
          <w:rFonts w:ascii="Times New Roman" w:eastAsia="Times New Roman" w:hAnsi="Times New Roman" w:cs="Times New Roman"/>
          <w:sz w:val="24"/>
          <w:szCs w:val="24"/>
          <w:u w:color="0432FF"/>
          <w:lang w:val="en-US"/>
        </w:rPr>
      </w:pPr>
      <w:r>
        <w:rPr>
          <w:rFonts w:ascii="Times New Roman" w:hAnsi="Times New Roman"/>
          <w:sz w:val="24"/>
          <w:szCs w:val="24"/>
          <w:u w:color="0432FF"/>
          <w:lang w:val="en-US"/>
        </w:rPr>
        <w:t>Persecution for Adventists slumbers because our church</w:t>
      </w:r>
      <w:proofErr w:type="gramStart"/>
      <w:r>
        <w:rPr>
          <w:rFonts w:ascii="Times New Roman" w:hAnsi="Times New Roman"/>
          <w:sz w:val="24"/>
          <w:szCs w:val="24"/>
          <w:u w:color="0432FF"/>
          <w:lang w:val="en-US"/>
        </w:rPr>
        <w:t>, as a whole, has</w:t>
      </w:r>
      <w:proofErr w:type="gramEnd"/>
      <w:r>
        <w:rPr>
          <w:rFonts w:ascii="Times New Roman" w:hAnsi="Times New Roman"/>
          <w:sz w:val="24"/>
          <w:szCs w:val="24"/>
          <w:u w:color="0432FF"/>
          <w:lang w:val="en-US"/>
        </w:rPr>
        <w:t xml:space="preserve"> fallen for Satan’s false teaching concerning the God and the Son of God that he hates. We have forgotten the vitalizing, motivating truth about who He is, and who His Son is. They are real divine Persons, not metaphors. They personally come to us. Our sovereign Creator and the Lamb of God, who takes away our sins, come to dwell in us, to guide and sanctify us. It’s not yet too late, so God, in mercy, is shaking His church again.</w:t>
      </w:r>
    </w:p>
    <w:p w:rsidR="00D00491" w:rsidRDefault="00496ED1">
      <w:pPr>
        <w:pStyle w:val="BodyA"/>
        <w:ind w:firstLine="720"/>
        <w:jc w:val="both"/>
        <w:rPr>
          <w:rFonts w:ascii="Times New Roman" w:eastAsia="Times New Roman" w:hAnsi="Times New Roman" w:cs="Times New Roman"/>
          <w:color w:val="0432FF"/>
          <w:sz w:val="24"/>
          <w:szCs w:val="24"/>
          <w:u w:color="0432FF"/>
          <w:lang w:val="en-US"/>
        </w:rPr>
      </w:pPr>
      <w:r>
        <w:rPr>
          <w:rFonts w:ascii="Times New Roman" w:hAnsi="Times New Roman"/>
          <w:sz w:val="24"/>
          <w:szCs w:val="24"/>
          <w:u w:color="0432FF"/>
          <w:lang w:val="en-US"/>
        </w:rPr>
        <w:t xml:space="preserve">“God’s people will be tested and proved. The plain and pointed testimony must act a prominent part in this work. In these days of darkness and peril, who </w:t>
      </w:r>
      <w:proofErr w:type="gramStart"/>
      <w:r>
        <w:rPr>
          <w:rFonts w:ascii="Times New Roman" w:hAnsi="Times New Roman"/>
          <w:sz w:val="24"/>
          <w:szCs w:val="24"/>
          <w:u w:color="0432FF"/>
          <w:lang w:val="en-US"/>
        </w:rPr>
        <w:t>is able to</w:t>
      </w:r>
      <w:proofErr w:type="gramEnd"/>
      <w:r>
        <w:rPr>
          <w:rFonts w:ascii="Times New Roman" w:hAnsi="Times New Roman"/>
          <w:sz w:val="24"/>
          <w:szCs w:val="24"/>
          <w:u w:color="0432FF"/>
          <w:lang w:val="en-US"/>
        </w:rPr>
        <w:t xml:space="preserve"> stand and speak the whole truth? Multitudes of teachers prophesy smooth things. They see no special cause of alarm in the present condition of the professed people of God. The people are asleep, and the teachers are asleep. They cry, Peace, peace, and the multitude that hear believe their report and are at ease. This makes the necessity greater for faithful teachers to bear the pointed, faithful testimony. The present is a time of scouring and purifying, a time of warfare and trial. The house of Israel is being sifted, even as corn is sifted in a sieve. The chaff must be removed, and it will require close work to separate the chaff from the kernels of grain. God’s discerning eye will detect the smallest particle of chaff, and yet he will not cause to fall upon the ground the least kernel of grain.” (RH Nov. 26, 1861)</w:t>
      </w:r>
    </w:p>
    <w:p w:rsidR="00D00491" w:rsidRDefault="00496ED1">
      <w:pPr>
        <w:pStyle w:val="BodyA"/>
        <w:ind w:firstLine="720"/>
        <w:jc w:val="both"/>
        <w:rPr>
          <w:rFonts w:ascii="Times New Roman" w:eastAsia="Times New Roman" w:hAnsi="Times New Roman" w:cs="Times New Roman"/>
          <w:sz w:val="24"/>
          <w:szCs w:val="24"/>
        </w:rPr>
      </w:pPr>
      <w:r>
        <w:rPr>
          <w:rFonts w:ascii="Times New Roman" w:hAnsi="Times New Roman"/>
          <w:sz w:val="24"/>
          <w:szCs w:val="24"/>
          <w:u w:color="0432FF"/>
          <w:lang w:val="en-US"/>
        </w:rPr>
        <w:lastRenderedPageBreak/>
        <w:t xml:space="preserve">Who is responsible for this condition of our church, and who can remedy it, so souls aren’t lost? </w:t>
      </w:r>
      <w:r>
        <w:rPr>
          <w:rFonts w:ascii="Times New Roman" w:hAnsi="Times New Roman"/>
          <w:sz w:val="24"/>
          <w:szCs w:val="24"/>
          <w:lang w:val="en-US"/>
        </w:rPr>
        <w:t>“</w:t>
      </w:r>
      <w:r>
        <w:rPr>
          <w:rFonts w:ascii="Times New Roman" w:hAnsi="Times New Roman"/>
          <w:sz w:val="24"/>
          <w:szCs w:val="24"/>
        </w:rPr>
        <w:t>Whatever may be their profession, it is only those who are world servers at heart that act from policy rather than principle in religious things. We should choose the right because it is right, and leave consequences with God. To men of principle, faith, and daring, the world is indebted for its great reforms. By such men the work of reform for this time must be carried forward.</w:t>
      </w:r>
      <w:r>
        <w:rPr>
          <w:rFonts w:ascii="Times New Roman" w:hAnsi="Times New Roman"/>
          <w:sz w:val="24"/>
          <w:szCs w:val="24"/>
          <w:lang w:val="en-US"/>
        </w:rPr>
        <w:t>”</w:t>
      </w:r>
      <w:r>
        <w:rPr>
          <w:rFonts w:ascii="Times New Roman" w:hAnsi="Times New Roman"/>
          <w:sz w:val="24"/>
          <w:szCs w:val="24"/>
        </w:rPr>
        <w:t xml:space="preserve"> </w:t>
      </w:r>
      <w:r>
        <w:rPr>
          <w:rFonts w:ascii="Times New Roman" w:hAnsi="Times New Roman"/>
          <w:sz w:val="24"/>
          <w:szCs w:val="24"/>
          <w:lang w:val="en-US"/>
        </w:rPr>
        <w:t>(</w:t>
      </w:r>
      <w:r>
        <w:rPr>
          <w:rFonts w:ascii="Times New Roman" w:hAnsi="Times New Roman"/>
          <w:sz w:val="24"/>
          <w:szCs w:val="24"/>
        </w:rPr>
        <w:t>GC 460</w:t>
      </w:r>
      <w:r>
        <w:rPr>
          <w:rFonts w:ascii="Times New Roman" w:hAnsi="Times New Roman"/>
          <w:sz w:val="24"/>
          <w:szCs w:val="24"/>
          <w:lang w:val="en-US"/>
        </w:rPr>
        <w:t>) “</w:t>
      </w:r>
      <w:r>
        <w:rPr>
          <w:rFonts w:ascii="Times New Roman" w:hAnsi="Times New Roman"/>
          <w:sz w:val="24"/>
          <w:szCs w:val="24"/>
        </w:rPr>
        <w:t>The greatest want of the world is the want of men—men who will not be bought or sold, men who in their inmost souls are true and honest, men who do not fear to call sin by its right name, men whose conscience is as true to duty as the needle to the pole, men who will stand for the right though the heavens fall.</w:t>
      </w:r>
      <w:r>
        <w:rPr>
          <w:rFonts w:ascii="Times New Roman" w:hAnsi="Times New Roman"/>
          <w:sz w:val="24"/>
          <w:szCs w:val="24"/>
          <w:lang w:val="en-US"/>
        </w:rPr>
        <w:t>”</w:t>
      </w:r>
      <w:r>
        <w:rPr>
          <w:rFonts w:ascii="Times New Roman" w:hAnsi="Times New Roman"/>
          <w:sz w:val="24"/>
          <w:szCs w:val="24"/>
        </w:rPr>
        <w:t xml:space="preserve"> </w:t>
      </w:r>
      <w:r>
        <w:rPr>
          <w:rFonts w:ascii="Times New Roman" w:hAnsi="Times New Roman"/>
          <w:sz w:val="24"/>
          <w:szCs w:val="24"/>
          <w:lang w:val="en-US"/>
        </w:rPr>
        <w:t>(</w:t>
      </w:r>
      <w:r>
        <w:rPr>
          <w:rFonts w:ascii="Times New Roman" w:hAnsi="Times New Roman"/>
          <w:sz w:val="24"/>
          <w:szCs w:val="24"/>
        </w:rPr>
        <w:t>Ed 57</w:t>
      </w:r>
      <w:r>
        <w:rPr>
          <w:rFonts w:ascii="Times New Roman" w:hAnsi="Times New Roman"/>
          <w:sz w:val="24"/>
          <w:szCs w:val="24"/>
          <w:lang w:val="en-US"/>
        </w:rPr>
        <w:t>)</w:t>
      </w:r>
      <w:r>
        <w:rPr>
          <w:rFonts w:ascii="Times New Roman" w:hAnsi="Times New Roman"/>
          <w:sz w:val="24"/>
          <w:szCs w:val="24"/>
        </w:rPr>
        <w:t xml:space="preserve"> </w:t>
      </w:r>
    </w:p>
    <w:p w:rsidR="00D00491" w:rsidRDefault="00496ED1">
      <w:pPr>
        <w:pStyle w:val="BodyA"/>
        <w:jc w:val="both"/>
        <w:rPr>
          <w:rFonts w:ascii="Times New Roman" w:eastAsia="Times New Roman" w:hAnsi="Times New Roman" w:cs="Times New Roman"/>
          <w:sz w:val="24"/>
          <w:szCs w:val="24"/>
          <w:lang w:val="en-US"/>
        </w:rPr>
      </w:pPr>
      <w:r>
        <w:rPr>
          <w:rFonts w:ascii="Times New Roman" w:hAnsi="Times New Roman"/>
          <w:b/>
          <w:bCs/>
          <w:sz w:val="24"/>
          <w:szCs w:val="24"/>
          <w:u w:color="0432FF"/>
          <w:lang w:val="en-US"/>
        </w:rPr>
        <w:t xml:space="preserve">“Rising up” against the Straight Testimony  </w:t>
      </w:r>
    </w:p>
    <w:p w:rsidR="00D00491" w:rsidRDefault="00496ED1">
      <w:pPr>
        <w:pStyle w:val="BodyA"/>
        <w:ind w:firstLine="720"/>
        <w:jc w:val="both"/>
        <w:rPr>
          <w:rFonts w:ascii="Times New Roman" w:eastAsia="Times New Roman" w:hAnsi="Times New Roman" w:cs="Times New Roman"/>
          <w:sz w:val="24"/>
          <w:szCs w:val="24"/>
          <w:lang w:val="en-US"/>
        </w:rPr>
      </w:pPr>
      <w:r>
        <w:rPr>
          <w:rFonts w:ascii="Times New Roman" w:hAnsi="Times New Roman"/>
          <w:sz w:val="24"/>
          <w:szCs w:val="24"/>
          <w:lang w:val="en-US"/>
        </w:rPr>
        <w:t>The Trinitarian position is pure deception, and the non-trinitarian position is solid, verifiable truth.</w:t>
      </w:r>
      <w:r>
        <w:rPr>
          <w:rFonts w:ascii="Times New Roman" w:hAnsi="Times New Roman"/>
          <w:color w:val="FF2600"/>
          <w:sz w:val="24"/>
          <w:szCs w:val="24"/>
          <w:u w:color="FF2600"/>
          <w:lang w:val="en-US"/>
        </w:rPr>
        <w:t xml:space="preserve"> </w:t>
      </w:r>
      <w:r>
        <w:rPr>
          <w:rFonts w:ascii="Times New Roman" w:hAnsi="Times New Roman"/>
          <w:sz w:val="24"/>
          <w:szCs w:val="24"/>
          <w:lang w:val="en-US"/>
        </w:rPr>
        <w:t xml:space="preserve">I believe the reason some get so upset with non-trinitarians is that they really don’t understand the Trinity doctrine in the first place. I say that because I once was where they still are. I taught it and defended </w:t>
      </w:r>
      <w:proofErr w:type="gramStart"/>
      <w:r>
        <w:rPr>
          <w:rFonts w:ascii="Times New Roman" w:hAnsi="Times New Roman"/>
          <w:sz w:val="24"/>
          <w:szCs w:val="24"/>
          <w:lang w:val="en-US"/>
        </w:rPr>
        <w:t>it, but</w:t>
      </w:r>
      <w:proofErr w:type="gramEnd"/>
      <w:r>
        <w:rPr>
          <w:rFonts w:ascii="Times New Roman" w:hAnsi="Times New Roman"/>
          <w:sz w:val="24"/>
          <w:szCs w:val="24"/>
          <w:lang w:val="en-US"/>
        </w:rPr>
        <w:t xml:space="preserve"> could never really understand it. I </w:t>
      </w:r>
      <w:proofErr w:type="gramStart"/>
      <w:r>
        <w:rPr>
          <w:rFonts w:ascii="Times New Roman" w:hAnsi="Times New Roman"/>
          <w:sz w:val="24"/>
          <w:szCs w:val="24"/>
          <w:lang w:val="en-US"/>
        </w:rPr>
        <w:t>rose up against</w:t>
      </w:r>
      <w:proofErr w:type="gramEnd"/>
      <w:r>
        <w:rPr>
          <w:rFonts w:ascii="Times New Roman" w:hAnsi="Times New Roman"/>
          <w:sz w:val="24"/>
          <w:szCs w:val="24"/>
          <w:lang w:val="en-US"/>
        </w:rPr>
        <w:t xml:space="preserve"> the truth regarding the Holy Spirit when some non-trinitarians told me that the Holy Spirit is not a third god-being. </w:t>
      </w:r>
      <w:proofErr w:type="gramStart"/>
      <w:r>
        <w:rPr>
          <w:rFonts w:ascii="Times New Roman" w:hAnsi="Times New Roman"/>
          <w:sz w:val="24"/>
          <w:szCs w:val="24"/>
          <w:lang w:val="en-US"/>
        </w:rPr>
        <w:t>This is why</w:t>
      </w:r>
      <w:proofErr w:type="gramEnd"/>
      <w:r>
        <w:rPr>
          <w:rFonts w:ascii="Times New Roman" w:hAnsi="Times New Roman"/>
          <w:sz w:val="24"/>
          <w:szCs w:val="24"/>
          <w:lang w:val="en-US"/>
        </w:rPr>
        <w:t xml:space="preserve"> non-trinitarians have compassion for these deceived ones, just as Sabbath-keepers have compassion for those who keep Sunday.</w:t>
      </w:r>
    </w:p>
    <w:p w:rsidR="00D00491" w:rsidRPr="00FE48C7" w:rsidRDefault="00496ED1">
      <w:pPr>
        <w:pStyle w:val="BodyA"/>
        <w:ind w:firstLine="720"/>
        <w:jc w:val="both"/>
        <w:rPr>
          <w:rFonts w:ascii="Times New Roman" w:eastAsia="Times New Roman" w:hAnsi="Times New Roman" w:cs="Times New Roman"/>
          <w:color w:val="auto"/>
          <w:sz w:val="24"/>
          <w:szCs w:val="24"/>
          <w:lang w:val="en-US"/>
        </w:rPr>
      </w:pPr>
      <w:r>
        <w:rPr>
          <w:rFonts w:ascii="Times New Roman" w:hAnsi="Times New Roman"/>
          <w:sz w:val="24"/>
          <w:szCs w:val="24"/>
          <w:lang w:val="en-US"/>
        </w:rPr>
        <w:t>After I became a non-trinitarian, I experienced this “</w:t>
      </w:r>
      <w:proofErr w:type="gramStart"/>
      <w:r>
        <w:rPr>
          <w:rFonts w:ascii="Times New Roman" w:hAnsi="Times New Roman"/>
          <w:sz w:val="24"/>
          <w:szCs w:val="24"/>
          <w:lang w:val="en-US"/>
        </w:rPr>
        <w:t>rising up</w:t>
      </w:r>
      <w:proofErr w:type="gramEnd"/>
      <w:r>
        <w:rPr>
          <w:rFonts w:ascii="Times New Roman" w:hAnsi="Times New Roman"/>
          <w:sz w:val="24"/>
          <w:szCs w:val="24"/>
          <w:lang w:val="en-US"/>
        </w:rPr>
        <w:t xml:space="preserve"> against” behavior against myself when I was a guest speaker on a popular New York telephone ministry, where thousands would be on the line at the same time, listening. </w:t>
      </w:r>
      <w:proofErr w:type="gramStart"/>
      <w:r>
        <w:rPr>
          <w:rFonts w:ascii="Times New Roman" w:hAnsi="Times New Roman"/>
          <w:sz w:val="24"/>
          <w:szCs w:val="24"/>
          <w:lang w:val="en-US"/>
        </w:rPr>
        <w:t>In the course of</w:t>
      </w:r>
      <w:proofErr w:type="gramEnd"/>
      <w:r>
        <w:rPr>
          <w:rFonts w:ascii="Times New Roman" w:hAnsi="Times New Roman"/>
          <w:sz w:val="24"/>
          <w:szCs w:val="24"/>
          <w:lang w:val="en-US"/>
        </w:rPr>
        <w:t xml:space="preserve"> my topic for that day, I made mention of the fact that Jesus was begotten way back in eternity. Recordings of that day’s presentation were not made available, as was the customary procedure. That evening two of the moderators called me. Brother D. told me that if I wished to continue, I must change the subject matter. The usually calm and placid Pastor B. was extremely angry with me, which surprised me. I told both men that I could but give the message that God had given me to present. I was disinvited to speak and was quickly replaced. Brothers and sisters around the world are experiencing similar rough and cold treatment. In fact, when churches do not want non-trinitarian influences in their churches, they sometimes move to disfellowship such members, </w:t>
      </w:r>
      <w:r w:rsidRPr="00FE48C7">
        <w:rPr>
          <w:rFonts w:ascii="Times New Roman" w:hAnsi="Times New Roman"/>
          <w:bCs/>
          <w:color w:val="auto"/>
          <w:sz w:val="24"/>
          <w:szCs w:val="24"/>
          <w:lang w:val="en-US"/>
        </w:rPr>
        <w:t>or in other ways to blunt their influence.</w:t>
      </w:r>
    </w:p>
    <w:p w:rsidR="00D00491" w:rsidRDefault="00496ED1">
      <w:pPr>
        <w:pStyle w:val="BodyA"/>
        <w:ind w:firstLine="720"/>
        <w:jc w:val="both"/>
        <w:rPr>
          <w:rFonts w:ascii="Times New Roman" w:eastAsia="Times New Roman" w:hAnsi="Times New Roman" w:cs="Times New Roman"/>
          <w:sz w:val="24"/>
          <w:szCs w:val="24"/>
        </w:rPr>
      </w:pPr>
      <w:r w:rsidRPr="00FE48C7">
        <w:rPr>
          <w:rFonts w:ascii="Times New Roman" w:hAnsi="Times New Roman"/>
          <w:color w:val="auto"/>
          <w:sz w:val="24"/>
          <w:szCs w:val="24"/>
          <w:lang w:val="en-US"/>
        </w:rPr>
        <w:t xml:space="preserve">We read this important counsel </w:t>
      </w:r>
      <w:r w:rsidRPr="00FE48C7">
        <w:rPr>
          <w:rFonts w:ascii="Times New Roman" w:hAnsi="Times New Roman"/>
          <w:color w:val="auto"/>
          <w:sz w:val="24"/>
          <w:szCs w:val="24"/>
          <w:u w:color="0432FF"/>
          <w:lang w:val="en-US"/>
        </w:rPr>
        <w:t>for those who may become discouraged by those who rise up against the truth about the Godhead</w:t>
      </w:r>
      <w:proofErr w:type="gramStart"/>
      <w:r w:rsidRPr="00FE48C7">
        <w:rPr>
          <w:rFonts w:ascii="Times New Roman" w:hAnsi="Times New Roman"/>
          <w:color w:val="auto"/>
          <w:sz w:val="24"/>
          <w:szCs w:val="24"/>
          <w:u w:color="0432FF"/>
          <w:lang w:val="en-US"/>
        </w:rPr>
        <w:t xml:space="preserve">: </w:t>
      </w:r>
      <w:r w:rsidRPr="00FE48C7">
        <w:rPr>
          <w:rFonts w:ascii="Times New Roman" w:hAnsi="Times New Roman"/>
          <w:color w:val="auto"/>
          <w:sz w:val="24"/>
          <w:szCs w:val="24"/>
          <w:lang w:val="en-US"/>
        </w:rPr>
        <w:t xml:space="preserve"> “</w:t>
      </w:r>
      <w:proofErr w:type="gramEnd"/>
      <w:r w:rsidRPr="00FE48C7">
        <w:rPr>
          <w:rFonts w:ascii="Times New Roman" w:hAnsi="Times New Roman"/>
          <w:color w:val="auto"/>
          <w:sz w:val="24"/>
          <w:szCs w:val="24"/>
          <w:lang w:val="en-US"/>
        </w:rPr>
        <w:t xml:space="preserve">I beseech </w:t>
      </w:r>
      <w:r>
        <w:rPr>
          <w:rFonts w:ascii="Times New Roman" w:hAnsi="Times New Roman"/>
          <w:sz w:val="24"/>
          <w:szCs w:val="24"/>
          <w:lang w:val="en-US"/>
        </w:rPr>
        <w:t xml:space="preserve">those who are laboring for God </w:t>
      </w:r>
      <w:r>
        <w:rPr>
          <w:rFonts w:ascii="Times New Roman" w:hAnsi="Times New Roman"/>
          <w:i/>
          <w:iCs/>
          <w:sz w:val="24"/>
          <w:szCs w:val="24"/>
          <w:lang w:val="en-US"/>
        </w:rPr>
        <w:t>not to accept the spurious for the genuine.</w:t>
      </w:r>
      <w:r>
        <w:rPr>
          <w:rFonts w:ascii="Times New Roman" w:hAnsi="Times New Roman"/>
          <w:sz w:val="24"/>
          <w:szCs w:val="24"/>
          <w:lang w:val="en-US"/>
        </w:rPr>
        <w:t xml:space="preserve"> Let not human reason be placed where divine, sanctifying truth should be. Christ is waiting to kindle faith and love in the hearts of His people. Let not erroneous theories receive countenance from the people who ought to be standing firm on the platform of eternal truth. God calls upon us to hold firmly to the fundamental principles that are based upon unquestionable authority.”</w:t>
      </w:r>
      <w:r>
        <w:rPr>
          <w:rFonts w:ascii="Times New Roman" w:hAnsi="Times New Roman"/>
          <w:sz w:val="24"/>
          <w:szCs w:val="24"/>
        </w:rPr>
        <w:t xml:space="preserve"> (CCh 326)</w:t>
      </w:r>
    </w:p>
    <w:p w:rsidR="00D00491" w:rsidRDefault="00496ED1">
      <w:pPr>
        <w:pStyle w:val="BodyA"/>
        <w:ind w:firstLine="720"/>
        <w:jc w:val="both"/>
        <w:rPr>
          <w:rFonts w:ascii="Times New Roman" w:eastAsia="Times New Roman" w:hAnsi="Times New Roman" w:cs="Times New Roman"/>
          <w:sz w:val="24"/>
          <w:szCs w:val="24"/>
        </w:rPr>
      </w:pPr>
      <w:r>
        <w:rPr>
          <w:rFonts w:ascii="Times New Roman" w:hAnsi="Times New Roman"/>
          <w:sz w:val="24"/>
          <w:szCs w:val="24"/>
          <w:u w:color="0432FF"/>
          <w:lang w:val="en-US"/>
        </w:rPr>
        <w:t xml:space="preserve">This one </w:t>
      </w:r>
      <w:proofErr w:type="gramStart"/>
      <w:r>
        <w:rPr>
          <w:rFonts w:ascii="Times New Roman" w:hAnsi="Times New Roman"/>
          <w:sz w:val="24"/>
          <w:szCs w:val="24"/>
          <w:u w:color="0432FF"/>
          <w:lang w:val="en-US"/>
        </w:rPr>
        <w:t>tell</w:t>
      </w:r>
      <w:proofErr w:type="gramEnd"/>
      <w:r>
        <w:rPr>
          <w:rFonts w:ascii="Times New Roman" w:hAnsi="Times New Roman"/>
          <w:sz w:val="24"/>
          <w:szCs w:val="24"/>
          <w:u w:color="0432FF"/>
          <w:lang w:val="en-US"/>
        </w:rPr>
        <w:t xml:space="preserve"> us to “hold the line”: </w:t>
      </w:r>
      <w:r>
        <w:rPr>
          <w:rFonts w:ascii="Times New Roman" w:hAnsi="Times New Roman"/>
          <w:sz w:val="24"/>
          <w:szCs w:val="24"/>
          <w:lang w:val="en-US"/>
        </w:rPr>
        <w:t xml:space="preserve">“No line of truth that has made the Seventh-day Adventist people what they are, is to be weakened. We have the old landmarks of truth, experience, and duty, and we are to stand firmly in defense of our principles, in full view of the world.” </w:t>
      </w:r>
      <w:r>
        <w:rPr>
          <w:rFonts w:ascii="Times New Roman" w:hAnsi="Times New Roman"/>
          <w:sz w:val="24"/>
          <w:szCs w:val="24"/>
        </w:rPr>
        <w:t>(6T</w:t>
      </w:r>
      <w:r>
        <w:rPr>
          <w:rFonts w:ascii="Times New Roman" w:hAnsi="Times New Roman"/>
          <w:sz w:val="24"/>
          <w:szCs w:val="24"/>
          <w:lang w:val="en-US"/>
        </w:rPr>
        <w:t xml:space="preserve"> </w:t>
      </w:r>
      <w:r>
        <w:rPr>
          <w:rFonts w:ascii="Times New Roman" w:hAnsi="Times New Roman"/>
          <w:sz w:val="24"/>
          <w:szCs w:val="24"/>
        </w:rPr>
        <w:t xml:space="preserve">17; CW 52) </w:t>
      </w:r>
    </w:p>
    <w:p w:rsidR="00D00491" w:rsidRDefault="00496ED1">
      <w:pPr>
        <w:pStyle w:val="BodyA"/>
        <w:ind w:firstLine="720"/>
        <w:jc w:val="both"/>
      </w:pPr>
      <w:r>
        <w:rPr>
          <w:rFonts w:ascii="Times New Roman" w:hAnsi="Times New Roman"/>
          <w:sz w:val="24"/>
          <w:szCs w:val="24"/>
          <w:lang w:val="en-US"/>
        </w:rPr>
        <w:t xml:space="preserve">We know on which side of the issue Sister White and the pioneers stood, and where a growing number of Adventists around the world have taken their stand, but where will you take your stand? </w:t>
      </w:r>
      <w:r>
        <w:rPr>
          <w:rFonts w:ascii="Times New Roman" w:hAnsi="Times New Roman"/>
          <w:sz w:val="24"/>
          <w:szCs w:val="24"/>
          <w:u w:color="0432FF"/>
          <w:lang w:val="en-US"/>
        </w:rPr>
        <w:t xml:space="preserve">Will you permit yourself to be shaken into or out of God’s truth? I appeal to you to </w:t>
      </w:r>
      <w:proofErr w:type="gramStart"/>
      <w:r>
        <w:rPr>
          <w:rFonts w:ascii="Times New Roman" w:hAnsi="Times New Roman"/>
          <w:sz w:val="24"/>
          <w:szCs w:val="24"/>
          <w:u w:color="0432FF"/>
          <w:lang w:val="en-US"/>
        </w:rPr>
        <w:t>make a decision</w:t>
      </w:r>
      <w:proofErr w:type="gramEnd"/>
      <w:r>
        <w:rPr>
          <w:rFonts w:ascii="Times New Roman" w:hAnsi="Times New Roman"/>
          <w:sz w:val="24"/>
          <w:szCs w:val="24"/>
          <w:u w:color="0432FF"/>
          <w:lang w:val="en-US"/>
        </w:rPr>
        <w:t xml:space="preserve"> for life eternal. The seal of the living God is for those who truly know Him and love Him as God’s Word plainly, literally reveals Him to be—the one God and Father of our Lord Jesus Christ, and our God and Father, too.</w:t>
      </w:r>
    </w:p>
    <w:p w:rsidR="00832376" w:rsidRDefault="00832376">
      <w:pPr>
        <w:pStyle w:val="BodyA"/>
        <w:ind w:firstLine="720"/>
        <w:jc w:val="both"/>
      </w:pPr>
    </w:p>
    <w:sectPr w:rsidR="00832376">
      <w:headerReference w:type="default" r:id="rId6"/>
      <w:footerReference w:type="default" r:id="rId7"/>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421D" w:rsidRDefault="00FB421D">
      <w:r>
        <w:separator/>
      </w:r>
    </w:p>
  </w:endnote>
  <w:endnote w:type="continuationSeparator" w:id="0">
    <w:p w:rsidR="00FB421D" w:rsidRDefault="00FB4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0491" w:rsidRDefault="00496ED1">
    <w:pPr>
      <w:pStyle w:val="Footer"/>
      <w:jc w:val="center"/>
    </w:pPr>
    <w:r>
      <w:fldChar w:fldCharType="begin"/>
    </w:r>
    <w:r>
      <w:instrText xml:space="preserve"> PAGE </w:instrText>
    </w:r>
    <w:r>
      <w:fldChar w:fldCharType="separate"/>
    </w:r>
    <w:r w:rsidR="00A25677">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421D" w:rsidRDefault="00FB421D">
      <w:r>
        <w:separator/>
      </w:r>
    </w:p>
  </w:footnote>
  <w:footnote w:type="continuationSeparator" w:id="0">
    <w:p w:rsidR="00FB421D" w:rsidRDefault="00FB42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0491" w:rsidRDefault="00D00491">
    <w:pPr>
      <w:pStyle w:val="HeaderFoote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491"/>
    <w:rsid w:val="00030A81"/>
    <w:rsid w:val="000A08AA"/>
    <w:rsid w:val="00496ED1"/>
    <w:rsid w:val="004C42E1"/>
    <w:rsid w:val="005A059B"/>
    <w:rsid w:val="0064410B"/>
    <w:rsid w:val="00775EB4"/>
    <w:rsid w:val="00781C74"/>
    <w:rsid w:val="007B472F"/>
    <w:rsid w:val="00832376"/>
    <w:rsid w:val="00A25677"/>
    <w:rsid w:val="00AF7C19"/>
    <w:rsid w:val="00D00491"/>
    <w:rsid w:val="00D572C0"/>
    <w:rsid w:val="00DC4200"/>
    <w:rsid w:val="00E1115B"/>
    <w:rsid w:val="00FB421D"/>
    <w:rsid w:val="00FE4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2412F8-A89D-4587-85A1-E824DB553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pPr>
      <w:tabs>
        <w:tab w:val="center" w:pos="4680"/>
        <w:tab w:val="right" w:pos="9360"/>
      </w:tabs>
    </w:pPr>
    <w:rPr>
      <w:rFonts w:ascii="Calibri" w:eastAsia="Calibri" w:hAnsi="Calibri" w:cs="Calibri"/>
      <w:color w:val="000000"/>
      <w:sz w:val="22"/>
      <w:szCs w:val="22"/>
      <w:u w:color="000000"/>
    </w:rPr>
  </w:style>
  <w:style w:type="paragraph" w:customStyle="1" w:styleId="BodyA">
    <w:name w:val="Body A"/>
    <w:pPr>
      <w:spacing w:after="160" w:line="259" w:lineRule="auto"/>
    </w:pPr>
    <w:rPr>
      <w:rFonts w:ascii="Calibri" w:eastAsia="Calibri" w:hAnsi="Calibri" w:cs="Calibri"/>
      <w:color w:val="000000"/>
      <w:sz w:val="22"/>
      <w:szCs w:val="22"/>
      <w:u w:color="000000"/>
      <w:lang w:val="nl-NL"/>
    </w:rPr>
  </w:style>
  <w:style w:type="paragraph" w:customStyle="1" w:styleId="BodyB">
    <w:name w:val="Body B"/>
    <w:rPr>
      <w:rFonts w:cs="Arial Unicode MS"/>
      <w:color w:val="000000"/>
      <w:sz w:val="24"/>
      <w:szCs w:val="24"/>
      <w:u w:color="000000"/>
    </w:rPr>
  </w:style>
  <w:style w:type="paragraph" w:customStyle="1" w:styleId="Default">
    <w:name w:val="Default"/>
    <w:rsid w:val="005A059B"/>
    <w:rPr>
      <w:rFonts w:ascii="Helvetica Neue" w:hAnsi="Helvetica Neue" w:cs="Arial Unicode M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5041</Words>
  <Characters>28740</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dc:creator>
  <cp:lastModifiedBy>Richard Vaughn</cp:lastModifiedBy>
  <cp:revision>2</cp:revision>
  <cp:lastPrinted>2017-12-28T10:12:00Z</cp:lastPrinted>
  <dcterms:created xsi:type="dcterms:W3CDTF">2018-02-17T22:48:00Z</dcterms:created>
  <dcterms:modified xsi:type="dcterms:W3CDTF">2018-02-17T22:48:00Z</dcterms:modified>
</cp:coreProperties>
</file>